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760BF219"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6E4BC5">
        <w:rPr>
          <w:rFonts w:ascii="Arial" w:eastAsia="Arial" w:hAnsi="Arial" w:cs="Arial"/>
          <w:b/>
        </w:rPr>
        <w:t>013-2026</w:t>
      </w:r>
    </w:p>
    <w:p w14:paraId="4898243B" w14:textId="63438104"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6E4BC5">
        <w:rPr>
          <w:rFonts w:ascii="Arial" w:eastAsia="Arial" w:hAnsi="Arial" w:cs="Arial"/>
          <w:b/>
          <w:i/>
          <w:iCs/>
          <w:sz w:val="20"/>
          <w:szCs w:val="20"/>
        </w:rPr>
        <w:t>048-2026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08E800DE"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do (a) </w:t>
      </w:r>
      <w:r w:rsidRPr="00093C24">
        <w:rPr>
          <w:rFonts w:ascii="Arial" w:eastAsia="Arial" w:hAnsi="Arial" w:cs="Arial"/>
        </w:rPr>
        <w:t xml:space="preserve">Pregoeiro (a) Municipal, o servidor Ronaldo dos Santos Ribeiro, designado pelo </w:t>
      </w:r>
      <w:r w:rsidR="0059175D" w:rsidRPr="00093C24">
        <w:rPr>
          <w:rFonts w:ascii="Arial" w:eastAsia="Arial" w:hAnsi="Arial" w:cs="Arial"/>
        </w:rPr>
        <w:t>DECRETO Nº 78 de 07 de janeiro de 2025</w:t>
      </w:r>
      <w:r w:rsidRPr="00093C24">
        <w:rPr>
          <w:rFonts w:ascii="Arial" w:eastAsia="Arial" w:hAnsi="Arial" w:cs="Arial"/>
        </w:rPr>
        <w:t>, realizará licitação, na modalidade</w:t>
      </w:r>
      <w:r w:rsidR="009C383F" w:rsidRPr="00093C24">
        <w:rPr>
          <w:rFonts w:ascii="Arial" w:eastAsia="Arial" w:hAnsi="Arial" w:cs="Arial"/>
        </w:rPr>
        <w:t xml:space="preserve">, </w:t>
      </w:r>
      <w:r w:rsidR="009C383F" w:rsidRPr="00093C24">
        <w:rPr>
          <w:rFonts w:ascii="Arial" w:eastAsia="Arial" w:hAnsi="Arial" w:cs="Arial"/>
          <w:b/>
        </w:rPr>
        <w:t>PREGÃO</w:t>
      </w:r>
      <w:r w:rsidR="009C383F" w:rsidRPr="00093C24">
        <w:rPr>
          <w:rFonts w:ascii="Arial" w:eastAsia="Arial" w:hAnsi="Arial" w:cs="Arial"/>
        </w:rPr>
        <w:t xml:space="preserve">, na forma </w:t>
      </w:r>
      <w:r w:rsidR="009C383F" w:rsidRPr="00093C24">
        <w:rPr>
          <w:rFonts w:ascii="Arial" w:eastAsia="Arial" w:hAnsi="Arial" w:cs="Arial"/>
          <w:b/>
        </w:rPr>
        <w:t>ELETRÔNICA</w:t>
      </w:r>
      <w:r w:rsidR="009C383F" w:rsidRPr="00093C24">
        <w:rPr>
          <w:rFonts w:ascii="Arial" w:eastAsia="Arial" w:hAnsi="Arial" w:cs="Arial"/>
        </w:rPr>
        <w:t xml:space="preserve">, </w:t>
      </w:r>
      <w:r w:rsidR="00801AE4" w:rsidRPr="00093C24">
        <w:rPr>
          <w:rFonts w:ascii="Arial" w:eastAsia="Arial" w:hAnsi="Arial" w:cs="Arial"/>
        </w:rPr>
        <w:t xml:space="preserve">utilizando o </w:t>
      </w:r>
      <w:r w:rsidR="00801AE4" w:rsidRPr="00093C24">
        <w:rPr>
          <w:rFonts w:ascii="Arial" w:eastAsia="Arial" w:hAnsi="Arial" w:cs="Arial"/>
          <w:b/>
          <w:bCs/>
        </w:rPr>
        <w:t>SISTEMA DE REGISTRO DE PREÇO</w:t>
      </w:r>
      <w:r w:rsidR="00801AE4" w:rsidRPr="00093C24">
        <w:rPr>
          <w:rFonts w:ascii="Arial" w:eastAsia="Arial" w:hAnsi="Arial" w:cs="Arial"/>
        </w:rPr>
        <w:t xml:space="preserve">, </w:t>
      </w:r>
      <w:r w:rsidR="009C383F" w:rsidRPr="00093C24">
        <w:rPr>
          <w:rFonts w:ascii="Arial" w:eastAsia="Arial" w:hAnsi="Arial" w:cs="Arial"/>
        </w:rPr>
        <w:t xml:space="preserve">com critério de julgamento </w:t>
      </w:r>
      <w:r w:rsidR="007570F4" w:rsidRPr="00093C24">
        <w:rPr>
          <w:rFonts w:ascii="Arial" w:eastAsia="Arial" w:hAnsi="Arial" w:cs="Arial"/>
          <w:b/>
          <w:i/>
        </w:rPr>
        <w:t xml:space="preserve">MENOR PREÇO POR </w:t>
      </w:r>
      <w:r w:rsidR="00104D86" w:rsidRPr="00093C24">
        <w:rPr>
          <w:rFonts w:ascii="Arial" w:eastAsia="Arial" w:hAnsi="Arial" w:cs="Arial"/>
          <w:b/>
          <w:i/>
        </w:rPr>
        <w:t>LOTE</w:t>
      </w:r>
      <w:r w:rsidR="009C383F" w:rsidRPr="00093C24">
        <w:rPr>
          <w:rFonts w:ascii="Arial" w:eastAsia="Arial" w:hAnsi="Arial" w:cs="Arial"/>
          <w:i/>
        </w:rPr>
        <w:t>,</w:t>
      </w:r>
      <w:r w:rsidRPr="00093C24">
        <w:rPr>
          <w:rFonts w:ascii="Arial" w:eastAsia="Arial" w:hAnsi="Arial" w:cs="Arial"/>
          <w:i/>
        </w:rPr>
        <w:t xml:space="preserve"> cujo objeto é </w:t>
      </w:r>
      <w:r w:rsidR="006E4BC5" w:rsidRPr="004518AF">
        <w:rPr>
          <w:rFonts w:ascii="Arial" w:hAnsi="Arial" w:cs="Arial"/>
          <w:sz w:val="20"/>
          <w:szCs w:val="20"/>
        </w:rPr>
        <w:t xml:space="preserve">o REGISTRO DE PREÇOS para futura e eventual </w:t>
      </w:r>
      <w:r w:rsidR="006E4BC5" w:rsidRPr="004518AF">
        <w:rPr>
          <w:rFonts w:ascii="Arial" w:hAnsi="Arial" w:cs="Arial"/>
          <w:b/>
          <w:bCs/>
          <w:sz w:val="20"/>
          <w:szCs w:val="20"/>
        </w:rPr>
        <w:t>CONTRATAÇÃO DE EMPRESA PARA O FORNECIMENTO PARCELADO DE MATERIAIS ELÉTRICOS EM GERAL, PARA REALIZAÇÃO DE MANUTENÇÕES, REFORMAS E CONSTRUÇÕES EM PRÉDIOS, PARA ATENDER AS NECESSIDADES DE DIVERSAS SECRETARIAS DA PREFEITURA MUNICIPAL DE ACAJUTIBA - BA</w:t>
      </w:r>
      <w:r w:rsidR="0032247E" w:rsidRPr="0098205B">
        <w:rPr>
          <w:rFonts w:ascii="Arial" w:hAnsi="Arial" w:cs="Arial"/>
        </w:rPr>
        <w:t>,</w:t>
      </w:r>
      <w:r w:rsidR="0032247E" w:rsidRPr="001A2B57">
        <w:rPr>
          <w:rFonts w:ascii="Arial" w:hAnsi="Arial" w:cs="Arial"/>
          <w:sz w:val="21"/>
          <w:szCs w:val="21"/>
        </w:rPr>
        <w:t xml:space="preserve"> pelo período de 12 meses</w:t>
      </w:r>
      <w:r w:rsidRPr="00093C24">
        <w:rPr>
          <w:rFonts w:ascii="Arial" w:hAnsi="Arial" w:cs="Arial"/>
          <w:bCs/>
        </w:rPr>
        <w:t>,</w:t>
      </w:r>
      <w:r w:rsidR="00D7148C" w:rsidRPr="00093C24">
        <w:rPr>
          <w:rFonts w:ascii="Arial" w:eastAsia="Arial" w:hAnsi="Arial" w:cs="Arial"/>
          <w:i/>
        </w:rPr>
        <w:t xml:space="preserve"> </w:t>
      </w:r>
      <w:r w:rsidR="00D7148C" w:rsidRPr="00093C24">
        <w:rPr>
          <w:rFonts w:ascii="Arial" w:eastAsia="Arial" w:hAnsi="Arial" w:cs="Arial"/>
          <w:iCs/>
        </w:rPr>
        <w:t>nos termos</w:t>
      </w:r>
      <w:r w:rsidR="009C383F" w:rsidRPr="00093C24">
        <w:rPr>
          <w:rFonts w:ascii="Arial" w:eastAsia="Arial" w:hAnsi="Arial" w:cs="Arial"/>
          <w:i/>
        </w:rPr>
        <w:t xml:space="preserve"> </w:t>
      </w:r>
      <w:r w:rsidR="009C383F" w:rsidRPr="00093C24">
        <w:rPr>
          <w:rFonts w:ascii="Arial" w:eastAsia="Arial" w:hAnsi="Arial" w:cs="Arial"/>
        </w:rPr>
        <w:t>da Lei nº 14.133, de 1º de abril de 2021</w:t>
      </w:r>
      <w:r w:rsidR="009C383F" w:rsidRPr="000440AA">
        <w:rPr>
          <w:rFonts w:ascii="Arial" w:eastAsia="Arial" w:hAnsi="Arial" w:cs="Arial"/>
        </w:rPr>
        <w:t>, da Lei Complementar nº 123/06, do Decreto Municipal Nº 0</w:t>
      </w:r>
      <w:r>
        <w:rPr>
          <w:rFonts w:ascii="Arial" w:eastAsia="Arial" w:hAnsi="Arial" w:cs="Arial"/>
        </w:rPr>
        <w:t>96</w:t>
      </w:r>
      <w:r w:rsidR="009C383F" w:rsidRPr="000440AA">
        <w:rPr>
          <w:rFonts w:ascii="Arial" w:eastAsia="Arial" w:hAnsi="Arial" w:cs="Arial"/>
        </w:rPr>
        <w:t xml:space="preserve">/2023, aplicando-se, subsidiariamente, as exigências estabelecidas neste Edital.  </w:t>
      </w:r>
      <w:r w:rsidR="009C383F" w:rsidRPr="000440AA">
        <w:rPr>
          <w:rFonts w:ascii="Arial" w:hAnsi="Arial" w:cs="Arial"/>
        </w:rPr>
        <w:t xml:space="preserve">Na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086DE2B4"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6E4BC5">
        <w:rPr>
          <w:rFonts w:ascii="Arial" w:eastAsia="Arial" w:hAnsi="Arial" w:cs="Arial"/>
          <w:bCs/>
        </w:rPr>
        <w:t>15</w:t>
      </w:r>
      <w:r w:rsidRPr="0059175D">
        <w:rPr>
          <w:rFonts w:ascii="Arial" w:eastAsia="Arial" w:hAnsi="Arial" w:cs="Arial"/>
          <w:bCs/>
        </w:rPr>
        <w:t xml:space="preserve">:00 horas do dia </w:t>
      </w:r>
      <w:r w:rsidR="006E4BC5">
        <w:rPr>
          <w:rFonts w:ascii="Arial" w:eastAsia="Arial" w:hAnsi="Arial" w:cs="Arial"/>
          <w:bCs/>
        </w:rPr>
        <w:t>17</w:t>
      </w:r>
      <w:r w:rsidRPr="0059175D">
        <w:rPr>
          <w:rFonts w:ascii="Arial" w:eastAsia="Arial" w:hAnsi="Arial" w:cs="Arial"/>
          <w:bCs/>
        </w:rPr>
        <w:t>/</w:t>
      </w:r>
      <w:r w:rsidR="0098205B">
        <w:rPr>
          <w:rFonts w:ascii="Arial" w:eastAsia="Arial" w:hAnsi="Arial" w:cs="Arial"/>
          <w:bCs/>
        </w:rPr>
        <w:t>0</w:t>
      </w:r>
      <w:r w:rsidR="006E4BC5">
        <w:rPr>
          <w:rFonts w:ascii="Arial" w:eastAsia="Arial" w:hAnsi="Arial" w:cs="Arial"/>
          <w:bCs/>
        </w:rPr>
        <w:t>3</w:t>
      </w:r>
      <w:r w:rsidRPr="0059175D">
        <w:rPr>
          <w:rFonts w:ascii="Arial" w:eastAsia="Arial" w:hAnsi="Arial" w:cs="Arial"/>
          <w:bCs/>
        </w:rPr>
        <w:t>/202</w:t>
      </w:r>
      <w:r w:rsidR="0098205B">
        <w:rPr>
          <w:rFonts w:ascii="Arial" w:eastAsia="Arial" w:hAnsi="Arial" w:cs="Arial"/>
          <w:bCs/>
        </w:rPr>
        <w:t>6</w:t>
      </w:r>
      <w:r w:rsidRPr="0059175D">
        <w:rPr>
          <w:rFonts w:ascii="Arial" w:eastAsia="Arial" w:hAnsi="Arial" w:cs="Arial"/>
          <w:bCs/>
        </w:rPr>
        <w:t xml:space="preserve"> às </w:t>
      </w:r>
      <w:r w:rsidR="00235EBB">
        <w:rPr>
          <w:rFonts w:ascii="Arial" w:eastAsia="Arial" w:hAnsi="Arial" w:cs="Arial"/>
          <w:bCs/>
        </w:rPr>
        <w:t>9</w:t>
      </w:r>
      <w:r w:rsidR="00EA1C8A" w:rsidRPr="0059175D">
        <w:rPr>
          <w:rFonts w:ascii="Arial" w:eastAsia="Arial" w:hAnsi="Arial" w:cs="Arial"/>
          <w:bCs/>
        </w:rPr>
        <w:t>:</w:t>
      </w:r>
      <w:r w:rsidR="006E4BC5">
        <w:rPr>
          <w:rFonts w:ascii="Arial" w:eastAsia="Arial" w:hAnsi="Arial" w:cs="Arial"/>
          <w:bCs/>
        </w:rPr>
        <w:t>3</w:t>
      </w:r>
      <w:r w:rsidR="00EA1C8A" w:rsidRPr="0059175D">
        <w:rPr>
          <w:rFonts w:ascii="Arial" w:eastAsia="Arial" w:hAnsi="Arial" w:cs="Arial"/>
          <w:bCs/>
        </w:rPr>
        <w:t>0</w:t>
      </w:r>
      <w:r w:rsidRPr="0059175D">
        <w:rPr>
          <w:rFonts w:ascii="Arial" w:eastAsia="Arial" w:hAnsi="Arial" w:cs="Arial"/>
          <w:bCs/>
        </w:rPr>
        <w:t xml:space="preserve"> horas do dia </w:t>
      </w:r>
      <w:r w:rsidR="0098205B">
        <w:rPr>
          <w:rFonts w:ascii="Arial" w:eastAsia="Arial" w:hAnsi="Arial" w:cs="Arial"/>
          <w:b/>
          <w:u w:val="single"/>
        </w:rPr>
        <w:t>2</w:t>
      </w:r>
      <w:r w:rsidR="006E4BC5">
        <w:rPr>
          <w:rFonts w:ascii="Arial" w:eastAsia="Arial" w:hAnsi="Arial" w:cs="Arial"/>
          <w:b/>
          <w:u w:val="single"/>
        </w:rPr>
        <w:t>7</w:t>
      </w:r>
      <w:r w:rsidR="00801AE4" w:rsidRPr="0059175D">
        <w:rPr>
          <w:rFonts w:ascii="Arial" w:eastAsia="Arial" w:hAnsi="Arial" w:cs="Arial"/>
          <w:b/>
          <w:u w:val="single"/>
        </w:rPr>
        <w:t>/</w:t>
      </w:r>
      <w:r w:rsidR="0098205B">
        <w:rPr>
          <w:rFonts w:ascii="Arial" w:eastAsia="Arial" w:hAnsi="Arial" w:cs="Arial"/>
          <w:b/>
          <w:u w:val="single"/>
        </w:rPr>
        <w:t>0</w:t>
      </w:r>
      <w:r w:rsidR="006E4BC5">
        <w:rPr>
          <w:rFonts w:ascii="Arial" w:eastAsia="Arial" w:hAnsi="Arial" w:cs="Arial"/>
          <w:b/>
          <w:u w:val="single"/>
        </w:rPr>
        <w:t>3</w:t>
      </w:r>
      <w:r w:rsidRPr="0059175D">
        <w:rPr>
          <w:rFonts w:ascii="Arial" w:eastAsia="Arial" w:hAnsi="Arial" w:cs="Arial"/>
          <w:b/>
          <w:u w:val="single"/>
        </w:rPr>
        <w:t>/202</w:t>
      </w:r>
      <w:r w:rsidR="0098205B">
        <w:rPr>
          <w:rFonts w:ascii="Arial" w:eastAsia="Arial" w:hAnsi="Arial" w:cs="Arial"/>
          <w:b/>
          <w:u w:val="single"/>
        </w:rPr>
        <w:t>6</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27B486C9"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0" w:name="_Hlk160531159"/>
      <w:bookmarkStart w:id="1" w:name="_Hlk167104134"/>
      <w:r w:rsidRPr="0059175D">
        <w:rPr>
          <w:rFonts w:ascii="Arial" w:eastAsia="Arial" w:hAnsi="Arial" w:cs="Arial"/>
          <w:bCs/>
          <w:u w:val="single"/>
        </w:rPr>
        <w:t xml:space="preserve">às </w:t>
      </w:r>
      <w:r w:rsidR="00235EBB">
        <w:rPr>
          <w:rFonts w:ascii="Arial" w:eastAsia="Arial" w:hAnsi="Arial" w:cs="Arial"/>
          <w:bCs/>
          <w:u w:val="single"/>
        </w:rPr>
        <w:t>9</w:t>
      </w:r>
      <w:r w:rsidRPr="0059175D">
        <w:rPr>
          <w:rFonts w:ascii="Arial" w:eastAsia="Arial" w:hAnsi="Arial" w:cs="Arial"/>
          <w:bCs/>
          <w:u w:val="single"/>
        </w:rPr>
        <w:t>:</w:t>
      </w:r>
      <w:r w:rsidR="006E4BC5">
        <w:rPr>
          <w:rFonts w:ascii="Arial" w:eastAsia="Arial" w:hAnsi="Arial" w:cs="Arial"/>
          <w:bCs/>
          <w:u w:val="single"/>
        </w:rPr>
        <w:t>3</w:t>
      </w:r>
      <w:r w:rsidRPr="0059175D">
        <w:rPr>
          <w:rFonts w:ascii="Arial" w:eastAsia="Arial" w:hAnsi="Arial" w:cs="Arial"/>
          <w:bCs/>
          <w:u w:val="single"/>
        </w:rPr>
        <w:t xml:space="preserve">0 horas do dia </w:t>
      </w:r>
      <w:bookmarkEnd w:id="0"/>
      <w:r w:rsidR="0098205B" w:rsidRPr="0098205B">
        <w:rPr>
          <w:rFonts w:ascii="Arial" w:eastAsia="Arial" w:hAnsi="Arial" w:cs="Arial"/>
          <w:b/>
          <w:bCs/>
          <w:u w:val="single"/>
        </w:rPr>
        <w:t>2</w:t>
      </w:r>
      <w:r w:rsidR="006E4BC5">
        <w:rPr>
          <w:rFonts w:ascii="Arial" w:eastAsia="Arial" w:hAnsi="Arial" w:cs="Arial"/>
          <w:b/>
          <w:bCs/>
          <w:u w:val="single"/>
        </w:rPr>
        <w:t>7</w:t>
      </w:r>
      <w:r w:rsidR="00801AE4" w:rsidRPr="0098205B">
        <w:rPr>
          <w:rFonts w:ascii="Arial" w:eastAsia="Arial" w:hAnsi="Arial" w:cs="Arial"/>
          <w:b/>
          <w:u w:val="single"/>
        </w:rPr>
        <w:t>/</w:t>
      </w:r>
      <w:r w:rsidR="0059175D" w:rsidRPr="0098205B">
        <w:rPr>
          <w:rFonts w:ascii="Arial" w:eastAsia="Arial" w:hAnsi="Arial" w:cs="Arial"/>
          <w:b/>
          <w:u w:val="single"/>
        </w:rPr>
        <w:t>0</w:t>
      </w:r>
      <w:r w:rsidR="006E4BC5">
        <w:rPr>
          <w:rFonts w:ascii="Arial" w:eastAsia="Arial" w:hAnsi="Arial" w:cs="Arial"/>
          <w:b/>
          <w:u w:val="single"/>
        </w:rPr>
        <w:t>3</w:t>
      </w:r>
      <w:r w:rsidR="0059175D" w:rsidRPr="0059175D">
        <w:rPr>
          <w:rFonts w:ascii="Arial" w:eastAsia="Arial" w:hAnsi="Arial" w:cs="Arial"/>
          <w:b/>
          <w:u w:val="single"/>
        </w:rPr>
        <w:t>/</w:t>
      </w:r>
      <w:r w:rsidRPr="0059175D">
        <w:rPr>
          <w:rFonts w:ascii="Arial" w:eastAsia="Arial" w:hAnsi="Arial" w:cs="Arial"/>
          <w:b/>
          <w:u w:val="single"/>
        </w:rPr>
        <w:t>202</w:t>
      </w:r>
      <w:bookmarkEnd w:id="1"/>
      <w:r w:rsidR="0098205B">
        <w:rPr>
          <w:rFonts w:ascii="Arial" w:eastAsia="Arial" w:hAnsi="Arial" w:cs="Arial"/>
          <w:b/>
          <w:u w:val="single"/>
        </w:rPr>
        <w:t>6</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582E0DE"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6E4BC5">
        <w:rPr>
          <w:rFonts w:ascii="Arial" w:eastAsia="Arial" w:hAnsi="Arial" w:cs="Arial"/>
        </w:rPr>
        <w:t xml:space="preserve">licitação é </w:t>
      </w:r>
      <w:r w:rsidR="006E4BC5" w:rsidRPr="006E4BC5">
        <w:rPr>
          <w:rFonts w:ascii="Arial" w:hAnsi="Arial" w:cs="Arial"/>
        </w:rPr>
        <w:t xml:space="preserve">o REGISTRO DE PREÇOS para futura e eventual </w:t>
      </w:r>
      <w:r w:rsidR="006E4BC5" w:rsidRPr="006E4BC5">
        <w:rPr>
          <w:rFonts w:ascii="Arial" w:hAnsi="Arial" w:cs="Arial"/>
          <w:b/>
          <w:bCs/>
        </w:rPr>
        <w:t>CONTRATAÇÃO DE EMPRESA PARA O FORNECIMENTO PARCELADO DE MATERIAIS ELÉTRICOS EM GERAL, PARA REALIZAÇÃO DE MANUTENÇÕES, REFORMAS E CONSTRUÇÕES EM PRÉDIOS, PARA ATENDER AS NECESSIDADES DE DIVERSAS SECRETARIAS DA PREFEITURA MUNICIPAL DE ACAJUTIBA - BA</w:t>
      </w:r>
      <w:r w:rsidR="0032247E" w:rsidRPr="006E4BC5">
        <w:rPr>
          <w:rFonts w:ascii="Arial" w:hAnsi="Arial" w:cs="Arial"/>
        </w:rPr>
        <w:t>,</w:t>
      </w:r>
      <w:r w:rsidR="0032247E" w:rsidRPr="001A2B57">
        <w:rPr>
          <w:rFonts w:ascii="Arial" w:hAnsi="Arial" w:cs="Arial"/>
          <w:sz w:val="21"/>
          <w:szCs w:val="21"/>
        </w:rPr>
        <w:t xml:space="preserve"> pelo período de 12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3E7AF3B9" w14:textId="5E0A9E27" w:rsidR="006C33BD" w:rsidRPr="00801AE4" w:rsidRDefault="006C33BD" w:rsidP="00060FBC">
      <w:pPr>
        <w:numPr>
          <w:ilvl w:val="2"/>
          <w:numId w:val="22"/>
        </w:numPr>
        <w:spacing w:after="0" w:line="276" w:lineRule="auto"/>
        <w:ind w:left="0" w:firstLine="0"/>
        <w:jc w:val="both"/>
        <w:rPr>
          <w:rFonts w:ascii="Arial" w:hAnsi="Arial" w:cs="Arial"/>
          <w:b/>
          <w:bCs/>
        </w:rPr>
      </w:pPr>
      <w:r w:rsidRPr="00093C24">
        <w:rPr>
          <w:rFonts w:ascii="Arial" w:eastAsia="Arial" w:hAnsi="Arial" w:cs="Arial"/>
          <w:b/>
          <w:bCs/>
        </w:rPr>
        <w:t>Marca</w:t>
      </w:r>
      <w:r w:rsidR="00093C24" w:rsidRPr="00093C24">
        <w:rPr>
          <w:rFonts w:ascii="Arial" w:eastAsia="Arial" w:hAnsi="Arial" w:cs="Arial"/>
          <w:b/>
          <w:bCs/>
        </w:rPr>
        <w:t xml:space="preserve"> </w:t>
      </w:r>
      <w:r w:rsidRPr="00093C24">
        <w:rPr>
          <w:rFonts w:ascii="Arial" w:eastAsia="Arial" w:hAnsi="Arial" w:cs="Arial"/>
          <w:b/>
          <w:bCs/>
        </w:rPr>
        <w:t>para</w:t>
      </w:r>
      <w:r>
        <w:rPr>
          <w:rFonts w:ascii="Arial" w:eastAsia="Arial" w:hAnsi="Arial" w:cs="Arial"/>
          <w:b/>
          <w:bCs/>
        </w:rPr>
        <w:t xml:space="preserve"> todos os itens do lote que optar por concorrer.</w:t>
      </w:r>
    </w:p>
    <w:p w14:paraId="1A0AB143" w14:textId="77777777" w:rsidR="00801AE4" w:rsidRPr="009C383F" w:rsidRDefault="00801AE4" w:rsidP="00801AE4">
      <w:pPr>
        <w:spacing w:after="0" w:line="276" w:lineRule="auto"/>
        <w:jc w:val="both"/>
        <w:rPr>
          <w:rFonts w:ascii="Arial" w:hAnsi="Arial" w:cs="Arial"/>
          <w:b/>
          <w:bCs/>
        </w:rPr>
      </w:pP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w:t>
      </w:r>
      <w:r w:rsidRPr="0066221D">
        <w:rPr>
          <w:rFonts w:ascii="Arial" w:eastAsia="Arial" w:hAnsi="Arial" w:cs="Arial"/>
        </w:rPr>
        <w:lastRenderedPageBreak/>
        <w:t>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7" w:name="_heading=h.tyjcwt" w:colFirst="0" w:colLast="0"/>
      <w:bookmarkEnd w:id="7"/>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lastRenderedPageBreak/>
        <w:t>A empresa vencedora deverá fornecer qualquer quantidade solicitada pelo Município, não podendo, portanto, estipular em sua proposta de preços, cota mínimas 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1" w:name="_heading=h.44sinio" w:colFirst="0" w:colLast="0"/>
      <w:bookmarkEnd w:id="11"/>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2" w:name="_heading=h.2jxsxqh" w:colFirst="0" w:colLast="0"/>
      <w:bookmarkEnd w:id="12"/>
      <w:r w:rsidRPr="0066221D">
        <w:rPr>
          <w:rFonts w:ascii="Arial" w:eastAsia="Arial" w:hAnsi="Arial" w:cs="Arial"/>
        </w:rPr>
        <w:t xml:space="preserve"> </w:t>
      </w:r>
      <w:bookmarkStart w:id="13" w:name="_Hlk160022338"/>
      <w:r w:rsidR="00AD7F60" w:rsidRPr="0066221D">
        <w:rPr>
          <w:rFonts w:ascii="Arial" w:eastAsia="Arial" w:hAnsi="Arial" w:cs="Arial"/>
        </w:rPr>
        <w:t>Certidão negativa de falência expedida pelo distribuidor da sede do licitante</w:t>
      </w:r>
      <w:bookmarkEnd w:id="13"/>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4" w:name="_heading=h.3j2qqm3" w:colFirst="0" w:colLast="0"/>
      <w:bookmarkEnd w:id="14"/>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1E305F8B"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w:t>
      </w:r>
      <w:r w:rsidRPr="0066221D">
        <w:rPr>
          <w:rFonts w:ascii="Arial" w:eastAsia="Arial" w:hAnsi="Arial" w:cs="Arial"/>
        </w:rPr>
        <w:lastRenderedPageBreak/>
        <w:t xml:space="preserve">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lastRenderedPageBreak/>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5"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5"/>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6"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7" w:name="_heading=h.2xcytpi" w:colFirst="0" w:colLast="0"/>
      <w:bookmarkEnd w:id="17"/>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8" w:name="_heading=h.1ci93xb" w:colFirst="0" w:colLast="0"/>
      <w:bookmarkEnd w:id="18"/>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3whwml4" w:colFirst="0" w:colLast="0"/>
      <w:bookmarkEnd w:id="19"/>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2bn6wsx" w:colFirst="0" w:colLast="0"/>
      <w:bookmarkEnd w:id="20"/>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qsh70q"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2" w:name="_heading=h.3as4poj" w:colFirst="0" w:colLast="0"/>
      <w:bookmarkEnd w:id="22"/>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6"/>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7C28A8C1" w14:textId="77777777" w:rsidR="002D7878" w:rsidRPr="00031DBC" w:rsidRDefault="002D7878" w:rsidP="002D7878">
      <w:pPr>
        <w:spacing w:after="0" w:line="240" w:lineRule="auto"/>
        <w:jc w:val="both"/>
        <w:rPr>
          <w:rFonts w:ascii="Arial" w:eastAsia="Calibri"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02.01 – Gabinete do Prefeito </w:t>
      </w:r>
    </w:p>
    <w:p w14:paraId="3EDEFFA1"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Projeto Atividade: </w:t>
      </w:r>
      <w:r w:rsidRPr="00031DBC">
        <w:rPr>
          <w:rFonts w:ascii="Arial" w:hAnsi="Arial" w:cs="Arial"/>
          <w:sz w:val="21"/>
          <w:szCs w:val="21"/>
        </w:rPr>
        <w:t xml:space="preserve">2002- Manutenção do Gabinete do Prefeito </w:t>
      </w:r>
    </w:p>
    <w:p w14:paraId="0C01A5B9"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363F62B4"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w:t>
      </w:r>
    </w:p>
    <w:p w14:paraId="38BA6B95"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sz w:val="21"/>
          <w:szCs w:val="21"/>
        </w:rPr>
        <w:t xml:space="preserve"> </w:t>
      </w:r>
    </w:p>
    <w:p w14:paraId="62BE04F3" w14:textId="77777777" w:rsidR="002D7878" w:rsidRPr="00031DBC" w:rsidRDefault="002D7878" w:rsidP="002D7878">
      <w:pPr>
        <w:spacing w:after="0" w:line="240" w:lineRule="auto"/>
        <w:jc w:val="both"/>
        <w:rPr>
          <w:rFonts w:ascii="Arial" w:eastAsia="Calibri"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05.01 - SECRETARIA DE ADMINISTRAÇÃO E FINANÇAS</w:t>
      </w:r>
    </w:p>
    <w:p w14:paraId="2ED0C59B"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Projeto Atividade: </w:t>
      </w:r>
      <w:r w:rsidRPr="00031DBC">
        <w:rPr>
          <w:rFonts w:ascii="Arial" w:hAnsi="Arial" w:cs="Arial"/>
          <w:sz w:val="21"/>
          <w:szCs w:val="21"/>
        </w:rPr>
        <w:t>2006 - Manutenção da Secretaria de Administração e Finanças</w:t>
      </w:r>
    </w:p>
    <w:p w14:paraId="1A39914B"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2D87B6C0"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w:t>
      </w:r>
    </w:p>
    <w:p w14:paraId="4A7AA8AF"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sz w:val="21"/>
          <w:szCs w:val="21"/>
        </w:rPr>
        <w:t xml:space="preserve"> </w:t>
      </w:r>
    </w:p>
    <w:p w14:paraId="5EA61F9C"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06 - Secretaria de Educação, Cultura, Esporte e Lazer  </w:t>
      </w:r>
    </w:p>
    <w:p w14:paraId="26177BF0" w14:textId="77777777" w:rsidR="002D7878" w:rsidRPr="00031DBC" w:rsidRDefault="002D7878" w:rsidP="002D7878">
      <w:pPr>
        <w:spacing w:after="0" w:line="240" w:lineRule="auto"/>
        <w:jc w:val="both"/>
        <w:rPr>
          <w:rFonts w:ascii="Arial" w:hAnsi="Arial" w:cs="Arial"/>
          <w:b/>
          <w:sz w:val="21"/>
          <w:szCs w:val="21"/>
        </w:rPr>
      </w:pPr>
      <w:r w:rsidRPr="00031DBC">
        <w:rPr>
          <w:rFonts w:ascii="Arial" w:hAnsi="Arial" w:cs="Arial"/>
          <w:b/>
          <w:sz w:val="21"/>
          <w:szCs w:val="21"/>
        </w:rPr>
        <w:t xml:space="preserve">Projeto Atividade: </w:t>
      </w:r>
      <w:r w:rsidRPr="00031DBC">
        <w:rPr>
          <w:rFonts w:ascii="Arial" w:hAnsi="Arial" w:cs="Arial"/>
          <w:bCs/>
          <w:sz w:val="21"/>
          <w:szCs w:val="21"/>
        </w:rPr>
        <w:t>2010 - Manutenção da Secretaria de Educação, Cultura e Lazer</w:t>
      </w:r>
    </w:p>
    <w:p w14:paraId="6DFA7EFA" w14:textId="77777777" w:rsidR="002D7878" w:rsidRPr="00031DBC" w:rsidRDefault="002D7878" w:rsidP="002D7878">
      <w:pPr>
        <w:spacing w:after="0" w:line="240" w:lineRule="auto"/>
        <w:ind w:left="1843"/>
        <w:jc w:val="both"/>
        <w:rPr>
          <w:rFonts w:ascii="Arial" w:hAnsi="Arial" w:cs="Arial"/>
          <w:sz w:val="21"/>
          <w:szCs w:val="21"/>
        </w:rPr>
      </w:pPr>
      <w:r w:rsidRPr="00031DBC">
        <w:rPr>
          <w:rFonts w:ascii="Arial" w:hAnsi="Arial" w:cs="Arial"/>
          <w:sz w:val="21"/>
          <w:szCs w:val="21"/>
        </w:rPr>
        <w:t xml:space="preserve">2014 - Manutenção do Fundo de Educação </w:t>
      </w:r>
    </w:p>
    <w:p w14:paraId="3DE62007"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sz w:val="21"/>
          <w:szCs w:val="21"/>
        </w:rPr>
        <w:tab/>
      </w:r>
      <w:r w:rsidRPr="00031DBC">
        <w:rPr>
          <w:rFonts w:ascii="Arial" w:hAnsi="Arial" w:cs="Arial"/>
          <w:sz w:val="21"/>
          <w:szCs w:val="21"/>
        </w:rPr>
        <w:tab/>
        <w:t xml:space="preserve">      2017 – Manutenção e Desenvolvimento do Ensino Infantil</w:t>
      </w:r>
    </w:p>
    <w:p w14:paraId="406772E7" w14:textId="77777777" w:rsidR="002D7878" w:rsidRPr="00031DBC" w:rsidRDefault="002D7878" w:rsidP="002D7878">
      <w:pPr>
        <w:spacing w:after="0" w:line="240" w:lineRule="auto"/>
        <w:ind w:left="1843" w:right="-1"/>
        <w:jc w:val="both"/>
        <w:rPr>
          <w:rFonts w:ascii="Arial" w:hAnsi="Arial" w:cs="Arial"/>
          <w:sz w:val="21"/>
          <w:szCs w:val="21"/>
        </w:rPr>
      </w:pPr>
      <w:r w:rsidRPr="00031DBC">
        <w:rPr>
          <w:rFonts w:ascii="Arial" w:hAnsi="Arial" w:cs="Arial"/>
          <w:sz w:val="21"/>
          <w:szCs w:val="21"/>
        </w:rPr>
        <w:t>2018 - Manutenção e Desenvolvimento do Ensino Fundamental</w:t>
      </w:r>
    </w:p>
    <w:p w14:paraId="5BAFD0E6"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02EDDE40"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1500, 1540, 1550, 1553</w:t>
      </w:r>
    </w:p>
    <w:p w14:paraId="7A73F6CB" w14:textId="77777777" w:rsidR="002D7878" w:rsidRPr="00031DBC" w:rsidRDefault="002D7878" w:rsidP="002D7878">
      <w:pPr>
        <w:spacing w:after="0" w:line="240" w:lineRule="auto"/>
        <w:ind w:left="3" w:right="-1"/>
        <w:jc w:val="both"/>
        <w:rPr>
          <w:rFonts w:ascii="Arial" w:hAnsi="Arial" w:cs="Arial"/>
          <w:sz w:val="21"/>
          <w:szCs w:val="21"/>
        </w:rPr>
      </w:pPr>
    </w:p>
    <w:p w14:paraId="4DCFB6C5"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07-Secretaria de Saúde – SESAU</w:t>
      </w:r>
    </w:p>
    <w:p w14:paraId="34A37910"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Projeto Atividade:  </w:t>
      </w:r>
      <w:r w:rsidRPr="00031DBC">
        <w:rPr>
          <w:rFonts w:ascii="Arial" w:hAnsi="Arial" w:cs="Arial"/>
          <w:sz w:val="21"/>
          <w:szCs w:val="21"/>
        </w:rPr>
        <w:t xml:space="preserve">2023 -Manutenção das Estratégias da Atenção Primaria </w:t>
      </w:r>
    </w:p>
    <w:p w14:paraId="7E6817F3" w14:textId="77777777" w:rsidR="002D7878" w:rsidRPr="00031DBC" w:rsidRDefault="002D7878" w:rsidP="002D7878">
      <w:pPr>
        <w:spacing w:after="0" w:line="240" w:lineRule="auto"/>
        <w:ind w:left="1843"/>
        <w:jc w:val="both"/>
        <w:rPr>
          <w:rFonts w:ascii="Arial" w:hAnsi="Arial" w:cs="Arial"/>
          <w:sz w:val="21"/>
          <w:szCs w:val="21"/>
        </w:rPr>
      </w:pPr>
      <w:r w:rsidRPr="00031DBC">
        <w:rPr>
          <w:rFonts w:ascii="Arial" w:hAnsi="Arial" w:cs="Arial"/>
          <w:sz w:val="21"/>
          <w:szCs w:val="21"/>
        </w:rPr>
        <w:t>2024 - Manutenção da Vigilância em Saúde</w:t>
      </w:r>
    </w:p>
    <w:p w14:paraId="7A6BCDDE" w14:textId="77777777" w:rsidR="002D7878" w:rsidRPr="00031DBC" w:rsidRDefault="002D7878" w:rsidP="002D7878">
      <w:pPr>
        <w:spacing w:after="0" w:line="240" w:lineRule="auto"/>
        <w:ind w:left="1843"/>
        <w:jc w:val="both"/>
        <w:rPr>
          <w:rFonts w:ascii="Arial" w:hAnsi="Arial" w:cs="Arial"/>
          <w:sz w:val="21"/>
          <w:szCs w:val="21"/>
        </w:rPr>
      </w:pPr>
      <w:r w:rsidRPr="00031DBC">
        <w:rPr>
          <w:rFonts w:ascii="Arial" w:hAnsi="Arial" w:cs="Arial"/>
          <w:sz w:val="21"/>
          <w:szCs w:val="21"/>
        </w:rPr>
        <w:t>2025 - Manutenção da Atenção Especializada</w:t>
      </w:r>
    </w:p>
    <w:p w14:paraId="14C5C2F3"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01D49D27"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15001002 e 1600</w:t>
      </w:r>
    </w:p>
    <w:p w14:paraId="549D8F79" w14:textId="77777777" w:rsidR="002D7878" w:rsidRPr="00031DBC" w:rsidRDefault="002D7878" w:rsidP="002D7878">
      <w:pPr>
        <w:autoSpaceDE w:val="0"/>
        <w:autoSpaceDN w:val="0"/>
        <w:adjustRightInd w:val="0"/>
        <w:spacing w:after="0" w:line="240" w:lineRule="auto"/>
        <w:jc w:val="both"/>
        <w:rPr>
          <w:rFonts w:ascii="Arial" w:hAnsi="Arial" w:cs="Arial"/>
          <w:b/>
          <w:sz w:val="21"/>
          <w:szCs w:val="21"/>
        </w:rPr>
      </w:pPr>
    </w:p>
    <w:p w14:paraId="3B95F88A"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08-Secretaria de Assistência Social e Cidadania</w:t>
      </w:r>
    </w:p>
    <w:p w14:paraId="036C9FFA"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sz w:val="21"/>
          <w:szCs w:val="21"/>
        </w:rPr>
        <w:t xml:space="preserve">                              2009 - Manutenção do Conselho Tutelar</w:t>
      </w:r>
    </w:p>
    <w:p w14:paraId="7941E520" w14:textId="77777777" w:rsidR="002D7878" w:rsidRPr="00031DBC" w:rsidRDefault="002D7878" w:rsidP="002D7878">
      <w:pPr>
        <w:spacing w:after="0" w:line="240" w:lineRule="auto"/>
        <w:ind w:left="1701"/>
        <w:jc w:val="both"/>
        <w:rPr>
          <w:rFonts w:ascii="Arial" w:hAnsi="Arial" w:cs="Arial"/>
          <w:sz w:val="21"/>
          <w:szCs w:val="21"/>
        </w:rPr>
      </w:pPr>
      <w:r w:rsidRPr="00031DBC">
        <w:rPr>
          <w:rFonts w:ascii="Arial" w:hAnsi="Arial" w:cs="Arial"/>
          <w:sz w:val="21"/>
          <w:szCs w:val="21"/>
        </w:rPr>
        <w:t>2033 - Manutenção do Bloco da Proteção Social Básica</w:t>
      </w:r>
    </w:p>
    <w:p w14:paraId="6FFFFC60" w14:textId="77777777" w:rsidR="002D7878" w:rsidRPr="00031DBC" w:rsidRDefault="002D7878" w:rsidP="002D7878">
      <w:pPr>
        <w:spacing w:after="0" w:line="240" w:lineRule="auto"/>
        <w:ind w:left="1701"/>
        <w:jc w:val="both"/>
        <w:rPr>
          <w:rFonts w:ascii="Arial" w:hAnsi="Arial" w:cs="Arial"/>
          <w:sz w:val="21"/>
          <w:szCs w:val="21"/>
        </w:rPr>
      </w:pPr>
      <w:r w:rsidRPr="00031DBC">
        <w:rPr>
          <w:rFonts w:ascii="Arial" w:hAnsi="Arial" w:cs="Arial"/>
          <w:sz w:val="21"/>
          <w:szCs w:val="21"/>
        </w:rPr>
        <w:t>2038 - Manutenção do Fundo Municipal de Assistência Social</w:t>
      </w:r>
    </w:p>
    <w:p w14:paraId="4A81E38A"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7402F7ED"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1500, 1660</w:t>
      </w:r>
    </w:p>
    <w:p w14:paraId="30EE3449" w14:textId="77777777" w:rsidR="002D7878" w:rsidRPr="00031DBC" w:rsidRDefault="002D7878" w:rsidP="002D7878">
      <w:pPr>
        <w:spacing w:after="0" w:line="240" w:lineRule="auto"/>
        <w:ind w:left="3" w:right="-1"/>
        <w:jc w:val="both"/>
        <w:rPr>
          <w:rFonts w:ascii="Arial" w:hAnsi="Arial" w:cs="Arial"/>
          <w:sz w:val="21"/>
          <w:szCs w:val="21"/>
        </w:rPr>
      </w:pPr>
    </w:p>
    <w:p w14:paraId="3D58B1A8"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09.01 – Secretaria de Agricultura e Meio Ambiente </w:t>
      </w:r>
    </w:p>
    <w:p w14:paraId="0EA44B68"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Projeto Atividade: </w:t>
      </w:r>
      <w:r w:rsidRPr="00031DBC">
        <w:rPr>
          <w:rFonts w:ascii="Arial" w:hAnsi="Arial" w:cs="Arial"/>
          <w:sz w:val="21"/>
          <w:szCs w:val="21"/>
        </w:rPr>
        <w:t xml:space="preserve">2041- Manutenção da Secretaria de Agricultura, Abastecimento e Meio ambiente </w:t>
      </w:r>
    </w:p>
    <w:p w14:paraId="4FED924C"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68124C51"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1500</w:t>
      </w:r>
    </w:p>
    <w:p w14:paraId="2106B00C" w14:textId="77777777" w:rsidR="002D7878" w:rsidRPr="00031DBC" w:rsidRDefault="002D7878" w:rsidP="002D7878">
      <w:pPr>
        <w:autoSpaceDE w:val="0"/>
        <w:autoSpaceDN w:val="0"/>
        <w:adjustRightInd w:val="0"/>
        <w:spacing w:after="0" w:line="240" w:lineRule="auto"/>
        <w:jc w:val="both"/>
        <w:rPr>
          <w:rFonts w:ascii="Arial" w:hAnsi="Arial" w:cs="Arial"/>
          <w:b/>
          <w:sz w:val="21"/>
          <w:szCs w:val="21"/>
        </w:rPr>
      </w:pPr>
    </w:p>
    <w:p w14:paraId="189C7010"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10.01 – Secretaria de Infraestrutura </w:t>
      </w:r>
    </w:p>
    <w:p w14:paraId="4483D607" w14:textId="77777777" w:rsidR="002D7878" w:rsidRPr="00031DBC" w:rsidRDefault="002D7878" w:rsidP="002D7878">
      <w:pPr>
        <w:spacing w:after="0" w:line="240" w:lineRule="auto"/>
        <w:jc w:val="both"/>
        <w:rPr>
          <w:rFonts w:ascii="Arial" w:hAnsi="Arial" w:cs="Arial"/>
          <w:sz w:val="21"/>
          <w:szCs w:val="21"/>
        </w:rPr>
      </w:pPr>
      <w:r w:rsidRPr="00031DBC">
        <w:rPr>
          <w:rFonts w:ascii="Arial" w:hAnsi="Arial" w:cs="Arial"/>
          <w:b/>
          <w:sz w:val="21"/>
          <w:szCs w:val="21"/>
        </w:rPr>
        <w:t xml:space="preserve">Projeto Atividade: </w:t>
      </w:r>
      <w:r w:rsidRPr="00031DBC">
        <w:rPr>
          <w:rFonts w:ascii="Arial" w:hAnsi="Arial" w:cs="Arial"/>
          <w:sz w:val="21"/>
          <w:szCs w:val="21"/>
        </w:rPr>
        <w:t>2045- Manutenção da Secretaria de Infraestrutura, urbanismo e transporte</w:t>
      </w:r>
    </w:p>
    <w:p w14:paraId="10B69793" w14:textId="77777777" w:rsidR="002D7878" w:rsidRPr="00031DBC" w:rsidRDefault="002D7878" w:rsidP="002D7878">
      <w:pPr>
        <w:spacing w:after="0" w:line="240" w:lineRule="auto"/>
        <w:ind w:left="1843"/>
        <w:jc w:val="both"/>
        <w:rPr>
          <w:rFonts w:ascii="Arial" w:hAnsi="Arial" w:cs="Arial"/>
          <w:sz w:val="21"/>
          <w:szCs w:val="21"/>
        </w:rPr>
      </w:pPr>
      <w:r w:rsidRPr="00031DBC">
        <w:rPr>
          <w:rFonts w:ascii="Arial" w:hAnsi="Arial" w:cs="Arial"/>
          <w:sz w:val="21"/>
          <w:szCs w:val="21"/>
        </w:rPr>
        <w:t>2046 - Manutenção e Conservação dos Serviços e da Infraestrutura</w:t>
      </w:r>
    </w:p>
    <w:p w14:paraId="47E18B63" w14:textId="77777777" w:rsidR="002D7878" w:rsidRPr="00031DBC" w:rsidRDefault="002D7878" w:rsidP="002D7878">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031DBC">
        <w:rPr>
          <w:rFonts w:ascii="Arial" w:hAnsi="Arial" w:cs="Arial"/>
          <w:sz w:val="21"/>
          <w:szCs w:val="21"/>
        </w:rPr>
        <w:t>3.3.90.30.00</w:t>
      </w:r>
    </w:p>
    <w:p w14:paraId="27EA05DC" w14:textId="32AD3C84" w:rsidR="0032247E" w:rsidRDefault="002D7878" w:rsidP="002D7878">
      <w:pPr>
        <w:spacing w:after="0" w:line="240" w:lineRule="auto"/>
        <w:rPr>
          <w:rFonts w:ascii="Arial" w:hAnsi="Arial" w:cs="Arial"/>
          <w:sz w:val="21"/>
          <w:szCs w:val="21"/>
        </w:rPr>
      </w:pPr>
      <w:r w:rsidRPr="00031DBC">
        <w:rPr>
          <w:rFonts w:ascii="Arial" w:hAnsi="Arial" w:cs="Arial"/>
          <w:b/>
          <w:sz w:val="21"/>
          <w:szCs w:val="21"/>
        </w:rPr>
        <w:lastRenderedPageBreak/>
        <w:t>Fonte de Recurso:</w:t>
      </w:r>
      <w:r w:rsidRPr="00031DBC">
        <w:rPr>
          <w:rFonts w:ascii="Arial" w:hAnsi="Arial" w:cs="Arial"/>
          <w:sz w:val="21"/>
          <w:szCs w:val="21"/>
        </w:rPr>
        <w:t xml:space="preserve"> 1500, 1720, 1753</w:t>
      </w: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E026FAD"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2D7878">
        <w:rPr>
          <w:rFonts w:ascii="Arial" w:eastAsia="Arial" w:hAnsi="Arial" w:cs="Arial"/>
        </w:rPr>
        <w:t>16</w:t>
      </w:r>
      <w:r w:rsidR="00104D86" w:rsidRPr="00EA1C8A">
        <w:rPr>
          <w:rFonts w:ascii="Arial" w:eastAsia="Arial" w:hAnsi="Arial" w:cs="Arial"/>
        </w:rPr>
        <w:t xml:space="preserve"> de </w:t>
      </w:r>
      <w:r w:rsidR="002D7878">
        <w:rPr>
          <w:rFonts w:ascii="Arial" w:eastAsia="Arial" w:hAnsi="Arial" w:cs="Arial"/>
        </w:rPr>
        <w:t xml:space="preserve">março </w:t>
      </w:r>
      <w:r w:rsidR="0098205B">
        <w:rPr>
          <w:rFonts w:ascii="Arial" w:eastAsia="Arial" w:hAnsi="Arial" w:cs="Arial"/>
        </w:rPr>
        <w:t>de 2026</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3"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3"/>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24032B51" w14:textId="77777777" w:rsidR="00B844A4" w:rsidRDefault="00B844A4" w:rsidP="00EF0119">
      <w:pPr>
        <w:spacing w:after="0"/>
        <w:jc w:val="center"/>
        <w:rPr>
          <w:rFonts w:ascii="Arial" w:hAnsi="Arial" w:cs="Arial"/>
          <w:b/>
          <w:bCs/>
        </w:rPr>
      </w:pPr>
    </w:p>
    <w:p w14:paraId="45E3CCA8" w14:textId="77777777" w:rsidR="00EA1C8A" w:rsidRDefault="00EA1C8A" w:rsidP="00EF0119">
      <w:pPr>
        <w:spacing w:after="0"/>
        <w:jc w:val="center"/>
        <w:rPr>
          <w:rFonts w:ascii="Arial" w:hAnsi="Arial" w:cs="Arial"/>
          <w:b/>
          <w:bCs/>
        </w:rPr>
      </w:pPr>
    </w:p>
    <w:p w14:paraId="56E02F29" w14:textId="77777777" w:rsidR="00EA1C8A" w:rsidRDefault="00EA1C8A" w:rsidP="00EF0119">
      <w:pPr>
        <w:spacing w:after="0"/>
        <w:jc w:val="center"/>
        <w:rPr>
          <w:rFonts w:ascii="Arial" w:hAnsi="Arial" w:cs="Arial"/>
          <w:b/>
          <w:bCs/>
        </w:rPr>
      </w:pPr>
    </w:p>
    <w:p w14:paraId="717E11CE" w14:textId="77777777" w:rsidR="00EA1C8A" w:rsidRDefault="00EA1C8A" w:rsidP="00EF0119">
      <w:pPr>
        <w:spacing w:after="0"/>
        <w:jc w:val="center"/>
        <w:rPr>
          <w:rFonts w:ascii="Arial" w:hAnsi="Arial" w:cs="Arial"/>
          <w:b/>
          <w:bCs/>
        </w:rPr>
      </w:pPr>
    </w:p>
    <w:p w14:paraId="0C7E0AD8" w14:textId="77777777" w:rsidR="00EA1C8A" w:rsidRDefault="00EA1C8A" w:rsidP="00EF0119">
      <w:pPr>
        <w:spacing w:after="0"/>
        <w:jc w:val="center"/>
        <w:rPr>
          <w:rFonts w:ascii="Arial" w:hAnsi="Arial" w:cs="Arial"/>
          <w:b/>
          <w:bCs/>
        </w:rPr>
      </w:pPr>
    </w:p>
    <w:p w14:paraId="5A72AF73" w14:textId="77777777" w:rsidR="00EA1C8A" w:rsidRDefault="00EA1C8A" w:rsidP="00EF0119">
      <w:pPr>
        <w:spacing w:after="0"/>
        <w:jc w:val="center"/>
        <w:rPr>
          <w:rFonts w:ascii="Arial" w:hAnsi="Arial" w:cs="Arial"/>
          <w:b/>
          <w:bCs/>
        </w:rPr>
      </w:pPr>
    </w:p>
    <w:p w14:paraId="7CC1A458" w14:textId="77777777" w:rsidR="00EA1C8A" w:rsidRDefault="00EA1C8A" w:rsidP="00EF0119">
      <w:pPr>
        <w:spacing w:after="0"/>
        <w:jc w:val="center"/>
        <w:rPr>
          <w:rFonts w:ascii="Arial" w:hAnsi="Arial" w:cs="Arial"/>
          <w:b/>
          <w:bCs/>
        </w:rPr>
      </w:pPr>
    </w:p>
    <w:p w14:paraId="2BCAAE72" w14:textId="77777777" w:rsidR="00EA1C8A" w:rsidRDefault="00EA1C8A" w:rsidP="00EF0119">
      <w:pPr>
        <w:spacing w:after="0"/>
        <w:jc w:val="center"/>
        <w:rPr>
          <w:rFonts w:ascii="Arial" w:hAnsi="Arial" w:cs="Arial"/>
          <w:b/>
          <w:bCs/>
        </w:rPr>
      </w:pPr>
    </w:p>
    <w:p w14:paraId="1993033D" w14:textId="77777777" w:rsidR="00EA1C8A" w:rsidRDefault="00EA1C8A" w:rsidP="00EF0119">
      <w:pPr>
        <w:spacing w:after="0"/>
        <w:jc w:val="center"/>
        <w:rPr>
          <w:rFonts w:ascii="Arial" w:hAnsi="Arial" w:cs="Arial"/>
          <w:b/>
          <w:bCs/>
        </w:rPr>
      </w:pPr>
    </w:p>
    <w:p w14:paraId="36688CF0" w14:textId="77777777" w:rsidR="0098205B" w:rsidRDefault="0098205B" w:rsidP="00EF0119">
      <w:pPr>
        <w:spacing w:after="0"/>
        <w:jc w:val="center"/>
        <w:rPr>
          <w:rFonts w:ascii="Arial" w:hAnsi="Arial" w:cs="Arial"/>
          <w:b/>
          <w:bCs/>
        </w:rPr>
      </w:pPr>
    </w:p>
    <w:p w14:paraId="63F3944D" w14:textId="77777777" w:rsidR="0098205B" w:rsidRDefault="0098205B" w:rsidP="00EF0119">
      <w:pPr>
        <w:spacing w:after="0"/>
        <w:jc w:val="center"/>
        <w:rPr>
          <w:rFonts w:ascii="Arial" w:hAnsi="Arial" w:cs="Arial"/>
          <w:b/>
          <w:bCs/>
        </w:rPr>
      </w:pPr>
    </w:p>
    <w:p w14:paraId="128D2D5C" w14:textId="77777777" w:rsidR="0098205B" w:rsidRDefault="0098205B" w:rsidP="00EF0119">
      <w:pPr>
        <w:spacing w:after="0"/>
        <w:jc w:val="center"/>
        <w:rPr>
          <w:rFonts w:ascii="Arial" w:hAnsi="Arial" w:cs="Arial"/>
          <w:b/>
          <w:bCs/>
        </w:rPr>
      </w:pPr>
    </w:p>
    <w:p w14:paraId="4D11DEAA" w14:textId="77777777" w:rsidR="0098205B" w:rsidRDefault="0098205B" w:rsidP="00EF0119">
      <w:pPr>
        <w:spacing w:after="0"/>
        <w:jc w:val="center"/>
        <w:rPr>
          <w:rFonts w:ascii="Arial" w:hAnsi="Arial" w:cs="Arial"/>
          <w:b/>
          <w:bCs/>
        </w:rPr>
      </w:pPr>
    </w:p>
    <w:p w14:paraId="4197FB18" w14:textId="77777777" w:rsidR="0098205B" w:rsidRDefault="0098205B" w:rsidP="00EF0119">
      <w:pPr>
        <w:spacing w:after="0"/>
        <w:jc w:val="center"/>
        <w:rPr>
          <w:rFonts w:ascii="Arial" w:hAnsi="Arial" w:cs="Arial"/>
          <w:b/>
          <w:bCs/>
        </w:rPr>
      </w:pPr>
    </w:p>
    <w:p w14:paraId="37EFFB00" w14:textId="77777777" w:rsidR="00EA1C8A" w:rsidRDefault="00EA1C8A" w:rsidP="00EF0119">
      <w:pPr>
        <w:spacing w:after="0"/>
        <w:jc w:val="center"/>
        <w:rPr>
          <w:rFonts w:ascii="Arial" w:hAnsi="Arial" w:cs="Arial"/>
          <w:b/>
          <w:bCs/>
        </w:rPr>
      </w:pPr>
    </w:p>
    <w:p w14:paraId="0C7CFF8D" w14:textId="77777777" w:rsidR="00EA1C8A" w:rsidRDefault="00EA1C8A"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0AE7260A" w14:textId="77777777" w:rsidR="0037192A" w:rsidRDefault="0037192A" w:rsidP="009C383F"/>
    <w:p w14:paraId="3CA05EBD" w14:textId="77777777" w:rsidR="002D7878" w:rsidRPr="002D7878" w:rsidRDefault="002D7878" w:rsidP="002D7878">
      <w:pPr>
        <w:spacing w:after="0"/>
        <w:contextualSpacing/>
        <w:jc w:val="center"/>
        <w:rPr>
          <w:rFonts w:ascii="Arial" w:hAnsi="Arial" w:cs="Arial"/>
          <w:b/>
          <w:bCs/>
          <w:sz w:val="21"/>
          <w:szCs w:val="21"/>
        </w:rPr>
      </w:pPr>
      <w:r w:rsidRPr="002D7878">
        <w:rPr>
          <w:rFonts w:ascii="Arial" w:hAnsi="Arial" w:cs="Arial"/>
          <w:b/>
          <w:bCs/>
          <w:sz w:val="21"/>
          <w:szCs w:val="21"/>
        </w:rPr>
        <w:t>TERMO DE REFERÊNCIA</w:t>
      </w:r>
    </w:p>
    <w:p w14:paraId="6F5F575E" w14:textId="77777777" w:rsidR="002D7878" w:rsidRPr="002D7878" w:rsidRDefault="002D7878" w:rsidP="002D7878">
      <w:pPr>
        <w:spacing w:after="0"/>
        <w:contextualSpacing/>
        <w:jc w:val="center"/>
        <w:rPr>
          <w:rFonts w:ascii="Arial" w:hAnsi="Arial" w:cs="Arial"/>
          <w:sz w:val="21"/>
          <w:szCs w:val="21"/>
        </w:rPr>
      </w:pPr>
    </w:p>
    <w:p w14:paraId="37A7A1C4"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2D7878">
        <w:rPr>
          <w:rFonts w:ascii="Arial" w:hAnsi="Arial" w:cs="Arial"/>
          <w:b/>
          <w:bCs/>
          <w:sz w:val="21"/>
          <w:szCs w:val="21"/>
        </w:rPr>
        <w:t>OBJETO:</w:t>
      </w:r>
    </w:p>
    <w:p w14:paraId="34F5B658" w14:textId="77777777" w:rsidR="002D7878" w:rsidRPr="002D7878" w:rsidRDefault="002D7878" w:rsidP="002D7878">
      <w:pPr>
        <w:spacing w:after="0" w:line="240" w:lineRule="auto"/>
        <w:contextualSpacing/>
        <w:jc w:val="both"/>
        <w:rPr>
          <w:rFonts w:ascii="Arial" w:hAnsi="Arial" w:cs="Arial"/>
          <w:b/>
          <w:bCs/>
          <w:sz w:val="21"/>
          <w:szCs w:val="21"/>
        </w:rPr>
      </w:pPr>
      <w:bookmarkStart w:id="24" w:name="_Hlk188561262"/>
      <w:r w:rsidRPr="002D7878">
        <w:rPr>
          <w:rFonts w:ascii="Arial" w:hAnsi="Arial" w:cs="Arial"/>
          <w:sz w:val="21"/>
          <w:szCs w:val="21"/>
        </w:rPr>
        <w:t xml:space="preserve">REGISTRO DE PREÇOS para futura e eventual </w:t>
      </w:r>
      <w:r w:rsidRPr="002D7878">
        <w:rPr>
          <w:rFonts w:ascii="Arial" w:hAnsi="Arial" w:cs="Arial"/>
          <w:b/>
          <w:bCs/>
          <w:sz w:val="21"/>
          <w:szCs w:val="21"/>
        </w:rPr>
        <w:t>CONTRATAÇÃO DE EMPRESA PARA O FORNECIMENTO PARCELADO DE MATERIAIS ELÉTRICOS EM GERAL, PARA REALIZAÇÃO DE MANUTENÇÕES, REFORMAS E CONSTRUÇÕES EM PRÉDIOS, PARA ATENDER AS NECESSIDADES DE DIVERSAS SECRETARIAS DA PREFEITURA MUNICIPAL DE ACAJUTIBA - BA</w:t>
      </w:r>
      <w:r w:rsidRPr="002D7878">
        <w:rPr>
          <w:rFonts w:ascii="Arial" w:hAnsi="Arial" w:cs="Arial"/>
          <w:sz w:val="21"/>
          <w:szCs w:val="21"/>
        </w:rPr>
        <w:t>, pelo período de 12 meses</w:t>
      </w:r>
      <w:bookmarkEnd w:id="24"/>
      <w:r w:rsidRPr="002D7878">
        <w:rPr>
          <w:rFonts w:ascii="Arial" w:hAnsi="Arial" w:cs="Arial"/>
          <w:sz w:val="21"/>
          <w:szCs w:val="21"/>
        </w:rPr>
        <w:t>.</w:t>
      </w:r>
    </w:p>
    <w:p w14:paraId="51611526" w14:textId="77777777" w:rsidR="002D7878" w:rsidRPr="002D7878" w:rsidRDefault="002D7878" w:rsidP="002D7878">
      <w:pPr>
        <w:spacing w:line="240" w:lineRule="auto"/>
        <w:contextualSpacing/>
        <w:jc w:val="both"/>
        <w:rPr>
          <w:rFonts w:ascii="Arial" w:hAnsi="Arial" w:cs="Arial"/>
          <w:b/>
          <w:bCs/>
          <w:sz w:val="21"/>
          <w:szCs w:val="21"/>
        </w:rPr>
      </w:pPr>
    </w:p>
    <w:p w14:paraId="14754214"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JUSTIFICATIVA:</w:t>
      </w:r>
    </w:p>
    <w:p w14:paraId="7174A2A0" w14:textId="77777777" w:rsidR="002D7878" w:rsidRPr="002D7878" w:rsidRDefault="002D7878" w:rsidP="002D7878">
      <w:pPr>
        <w:spacing w:line="240" w:lineRule="auto"/>
        <w:contextualSpacing/>
        <w:jc w:val="both"/>
        <w:rPr>
          <w:rFonts w:ascii="Arial" w:hAnsi="Arial" w:cs="Arial"/>
          <w:sz w:val="21"/>
          <w:szCs w:val="21"/>
        </w:rPr>
      </w:pPr>
    </w:p>
    <w:p w14:paraId="228FB828" w14:textId="77777777" w:rsidR="002D7878" w:rsidRPr="002D7878" w:rsidRDefault="002D7878" w:rsidP="002D7878">
      <w:pPr>
        <w:spacing w:line="276" w:lineRule="auto"/>
        <w:ind w:firstLine="708"/>
        <w:contextualSpacing/>
        <w:jc w:val="both"/>
        <w:rPr>
          <w:rFonts w:ascii="Arial" w:hAnsi="Arial" w:cs="Arial"/>
          <w:sz w:val="21"/>
          <w:szCs w:val="21"/>
        </w:rPr>
      </w:pPr>
      <w:r w:rsidRPr="002D7878">
        <w:rPr>
          <w:rFonts w:ascii="Arial" w:hAnsi="Arial" w:cs="Arial"/>
          <w:sz w:val="21"/>
          <w:szCs w:val="21"/>
        </w:rPr>
        <w:t>A presente contratação, por meio do Sistema de Registro de Preços, para futura e eventual contratação de empresa destinada ao fornecimento parcelado de materiais elétricos em geral, para realização de manutenções, reformas e construções em prédios públicos, justifica-se pela necessidade contínua e recorrente de atender às demandas operacionais das diversas Secretarias do Município de Acajutiba/BA, assegurando a adequada conservação do patrimônio público, a segurança dos usuários e a regularidade e continuidade dos serviços prestados à população.</w:t>
      </w:r>
    </w:p>
    <w:p w14:paraId="7E989CE3" w14:textId="77777777" w:rsidR="002D7878" w:rsidRPr="002D7878" w:rsidRDefault="002D7878" w:rsidP="002D7878">
      <w:pPr>
        <w:spacing w:line="276" w:lineRule="auto"/>
        <w:ind w:firstLine="708"/>
        <w:contextualSpacing/>
        <w:jc w:val="both"/>
        <w:rPr>
          <w:rFonts w:ascii="Arial" w:hAnsi="Arial" w:cs="Arial"/>
          <w:sz w:val="21"/>
          <w:szCs w:val="21"/>
        </w:rPr>
      </w:pPr>
      <w:r w:rsidRPr="002D7878">
        <w:rPr>
          <w:rFonts w:ascii="Arial" w:hAnsi="Arial" w:cs="Arial"/>
          <w:sz w:val="21"/>
          <w:szCs w:val="21"/>
        </w:rPr>
        <w:t>As unidades administrativas e os equipamentos públicos municipais demandam, de forma permanente, intervenções elétricas corretivas, preventivas e de ampliação, abrangendo desde reparos emergenciais em instalações até adequações técnicas, melhorias de eficiência energética, ampliação de redes internas, atendimento às normas de segurança e execução de pequenas e médias obras. Tais demandas apresentam caráter imprevisível quanto ao momento de ocorrência, à localização e às quantidades exatas de materiais necessários, o que inviabiliza a aquisição integral e antecipada de todos os insumos, sob pena de formação de estoques excessivos, risco de deterioração, obsolescência tecnológica e imobilização indevida de recursos públicos.</w:t>
      </w:r>
    </w:p>
    <w:p w14:paraId="3FC79FCF" w14:textId="77777777" w:rsidR="002D7878" w:rsidRPr="002D7878" w:rsidRDefault="002D7878" w:rsidP="002D7878">
      <w:pPr>
        <w:spacing w:line="276" w:lineRule="auto"/>
        <w:ind w:firstLine="708"/>
        <w:contextualSpacing/>
        <w:jc w:val="both"/>
        <w:rPr>
          <w:rFonts w:ascii="Arial" w:hAnsi="Arial" w:cs="Arial"/>
          <w:sz w:val="21"/>
          <w:szCs w:val="21"/>
        </w:rPr>
      </w:pPr>
      <w:r w:rsidRPr="002D7878">
        <w:rPr>
          <w:rFonts w:ascii="Arial" w:hAnsi="Arial" w:cs="Arial"/>
          <w:sz w:val="21"/>
          <w:szCs w:val="21"/>
        </w:rPr>
        <w:t>Nesse cenário, a adoção do Sistema de Registro de Preços revela-se a alternativa mais adequada sob os aspectos técnico, econômico e administrativo, por possibilitar contratações de forma parcelada e sob demanda, ao longo do período de 12 (doze) meses, de acordo com as necessidades efetivas de cada Secretaria. Tal sistemática confere maior flexibilidade à gestão, otimiza o planejamento das ações de manutenção e obras, reduz custos operacionais e assegura a pronta disponibilidade de materiais essenciais, sem comprometer o equilíbrio orçamentário.</w:t>
      </w:r>
    </w:p>
    <w:p w14:paraId="684A9F0A" w14:textId="77777777" w:rsidR="002D7878" w:rsidRPr="002D7878" w:rsidRDefault="002D7878" w:rsidP="002D7878">
      <w:pPr>
        <w:spacing w:line="276" w:lineRule="auto"/>
        <w:ind w:firstLine="708"/>
        <w:contextualSpacing/>
        <w:jc w:val="both"/>
        <w:rPr>
          <w:rFonts w:ascii="Arial" w:hAnsi="Arial" w:cs="Arial"/>
          <w:sz w:val="21"/>
          <w:szCs w:val="21"/>
        </w:rPr>
      </w:pPr>
      <w:r w:rsidRPr="002D7878">
        <w:rPr>
          <w:rFonts w:ascii="Arial" w:hAnsi="Arial" w:cs="Arial"/>
          <w:sz w:val="21"/>
          <w:szCs w:val="21"/>
        </w:rPr>
        <w:t>Ressalte-se, ainda, que o modelo favorece a ampliação da competitividade entre os fornecedores, a padronização dos materiais adquiridos e a obtenção de preços mais vantajosos para a Administração, em consonância com os princípios da economicidade, eficiência e planejamento.</w:t>
      </w:r>
    </w:p>
    <w:p w14:paraId="11C4307B" w14:textId="77777777" w:rsidR="002D7878" w:rsidRPr="002D7878" w:rsidRDefault="002D7878" w:rsidP="002D7878">
      <w:pPr>
        <w:spacing w:line="276" w:lineRule="auto"/>
        <w:ind w:firstLine="708"/>
        <w:contextualSpacing/>
        <w:jc w:val="both"/>
        <w:rPr>
          <w:rFonts w:ascii="Arial" w:hAnsi="Arial" w:cs="Arial"/>
          <w:sz w:val="21"/>
          <w:szCs w:val="21"/>
        </w:rPr>
      </w:pPr>
      <w:r w:rsidRPr="002D7878">
        <w:rPr>
          <w:rFonts w:ascii="Arial" w:hAnsi="Arial" w:cs="Arial"/>
          <w:sz w:val="21"/>
          <w:szCs w:val="21"/>
        </w:rPr>
        <w:t>Por fim, a contratação atende ao interesse público primário, uma vez que a ausência ou insuficiência de materiais elétricos pode comprometer a segurança das instalações, expor servidores e usuários a riscos, provocar a interrupção de serviços essenciais e causar prejuízos ao funcionamento de unidades de saúde, educação, assistência social, infraestrutura e demais equipamentos públicos, razão pela qual se mostra imprescindível a formalização do Registro de Preços para garantir a continuidade e a qualidade das políticas públicas municipais.</w:t>
      </w:r>
    </w:p>
    <w:p w14:paraId="2E849D1A" w14:textId="77777777" w:rsidR="002D7878" w:rsidRPr="002D7878" w:rsidRDefault="002D7878" w:rsidP="002D7878">
      <w:pPr>
        <w:spacing w:line="240" w:lineRule="auto"/>
        <w:ind w:firstLine="708"/>
        <w:contextualSpacing/>
        <w:jc w:val="both"/>
        <w:rPr>
          <w:rFonts w:ascii="Arial" w:hAnsi="Arial" w:cs="Arial"/>
          <w:sz w:val="21"/>
          <w:szCs w:val="21"/>
        </w:rPr>
      </w:pPr>
    </w:p>
    <w:p w14:paraId="308BADB0"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DOTAÇÃO ORÇAMENTÁRIA:</w:t>
      </w:r>
    </w:p>
    <w:p w14:paraId="7992F819" w14:textId="77777777" w:rsidR="002D7878" w:rsidRPr="002D7878" w:rsidRDefault="002D7878" w:rsidP="002D7878">
      <w:pPr>
        <w:spacing w:after="0" w:line="240" w:lineRule="auto"/>
        <w:jc w:val="both"/>
        <w:rPr>
          <w:rFonts w:ascii="Arial" w:hAnsi="Arial" w:cs="Arial"/>
          <w:b/>
          <w:sz w:val="21"/>
          <w:szCs w:val="21"/>
        </w:rPr>
      </w:pPr>
      <w:bookmarkStart w:id="25" w:name="_Hlk156818750"/>
    </w:p>
    <w:bookmarkEnd w:id="25"/>
    <w:p w14:paraId="1644DC02" w14:textId="77777777" w:rsidR="002D7878" w:rsidRPr="002D7878" w:rsidRDefault="002D7878" w:rsidP="002D7878">
      <w:pPr>
        <w:spacing w:after="0" w:line="240" w:lineRule="auto"/>
        <w:jc w:val="both"/>
        <w:rPr>
          <w:rFonts w:ascii="Arial" w:eastAsia="Calibri"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 xml:space="preserve">02.01 – Gabinete do Prefeito </w:t>
      </w:r>
    </w:p>
    <w:p w14:paraId="6AB8F531"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lastRenderedPageBreak/>
        <w:t xml:space="preserve">Projeto Atividade: </w:t>
      </w:r>
      <w:r w:rsidRPr="002D7878">
        <w:rPr>
          <w:rFonts w:ascii="Arial" w:hAnsi="Arial" w:cs="Arial"/>
          <w:sz w:val="21"/>
          <w:szCs w:val="21"/>
        </w:rPr>
        <w:t xml:space="preserve">2002- Manutenção do Gabinete do Prefeito </w:t>
      </w:r>
    </w:p>
    <w:p w14:paraId="54A3490B"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17360896"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w:t>
      </w:r>
    </w:p>
    <w:p w14:paraId="0EF410F3"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sz w:val="21"/>
          <w:szCs w:val="21"/>
        </w:rPr>
        <w:t xml:space="preserve"> </w:t>
      </w:r>
    </w:p>
    <w:p w14:paraId="443B056E" w14:textId="77777777" w:rsidR="002D7878" w:rsidRPr="002D7878" w:rsidRDefault="002D7878" w:rsidP="002D7878">
      <w:pPr>
        <w:spacing w:after="0" w:line="240" w:lineRule="auto"/>
        <w:jc w:val="both"/>
        <w:rPr>
          <w:rFonts w:ascii="Arial" w:eastAsia="Calibri"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05.01 - SECRETARIA DE ADMINISTRAÇÃO E FINANÇAS</w:t>
      </w:r>
    </w:p>
    <w:p w14:paraId="274C2DEC"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Projeto Atividade: </w:t>
      </w:r>
      <w:r w:rsidRPr="002D7878">
        <w:rPr>
          <w:rFonts w:ascii="Arial" w:hAnsi="Arial" w:cs="Arial"/>
          <w:sz w:val="21"/>
          <w:szCs w:val="21"/>
        </w:rPr>
        <w:t>2006 - Manutenção da Secretaria de Administração e Finanças</w:t>
      </w:r>
    </w:p>
    <w:p w14:paraId="308A6BDC"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4958A872"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w:t>
      </w:r>
    </w:p>
    <w:p w14:paraId="6942E8DD"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sz w:val="21"/>
          <w:szCs w:val="21"/>
        </w:rPr>
        <w:t xml:space="preserve"> </w:t>
      </w:r>
    </w:p>
    <w:p w14:paraId="46EC631E"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 xml:space="preserve">06 - Secretaria de Educação, Cultura, Esporte e Lazer  </w:t>
      </w:r>
    </w:p>
    <w:p w14:paraId="75A340E6" w14:textId="77777777" w:rsidR="002D7878" w:rsidRPr="002D7878" w:rsidRDefault="002D7878" w:rsidP="002D7878">
      <w:pPr>
        <w:spacing w:after="0" w:line="240" w:lineRule="auto"/>
        <w:jc w:val="both"/>
        <w:rPr>
          <w:rFonts w:ascii="Arial" w:hAnsi="Arial" w:cs="Arial"/>
          <w:b/>
          <w:sz w:val="21"/>
          <w:szCs w:val="21"/>
        </w:rPr>
      </w:pPr>
      <w:r w:rsidRPr="002D7878">
        <w:rPr>
          <w:rFonts w:ascii="Arial" w:hAnsi="Arial" w:cs="Arial"/>
          <w:b/>
          <w:sz w:val="21"/>
          <w:szCs w:val="21"/>
        </w:rPr>
        <w:t xml:space="preserve">Projeto Atividade: </w:t>
      </w:r>
      <w:r w:rsidRPr="002D7878">
        <w:rPr>
          <w:rFonts w:ascii="Arial" w:hAnsi="Arial" w:cs="Arial"/>
          <w:bCs/>
          <w:sz w:val="21"/>
          <w:szCs w:val="21"/>
        </w:rPr>
        <w:t>2010 - Manutenção da Secretaria de Educação, Cultura e Lazer</w:t>
      </w:r>
    </w:p>
    <w:p w14:paraId="12FDB0F1" w14:textId="77777777" w:rsidR="002D7878" w:rsidRPr="002D7878" w:rsidRDefault="002D7878" w:rsidP="002D7878">
      <w:pPr>
        <w:spacing w:after="0" w:line="240" w:lineRule="auto"/>
        <w:ind w:left="1843"/>
        <w:jc w:val="both"/>
        <w:rPr>
          <w:rFonts w:ascii="Arial" w:hAnsi="Arial" w:cs="Arial"/>
          <w:sz w:val="21"/>
          <w:szCs w:val="21"/>
        </w:rPr>
      </w:pPr>
      <w:r w:rsidRPr="002D7878">
        <w:rPr>
          <w:rFonts w:ascii="Arial" w:hAnsi="Arial" w:cs="Arial"/>
          <w:sz w:val="21"/>
          <w:szCs w:val="21"/>
        </w:rPr>
        <w:t xml:space="preserve">2014 - Manutenção do Fundo de Educação </w:t>
      </w:r>
    </w:p>
    <w:p w14:paraId="2979CAEB"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sz w:val="21"/>
          <w:szCs w:val="21"/>
        </w:rPr>
        <w:tab/>
      </w:r>
      <w:r w:rsidRPr="002D7878">
        <w:rPr>
          <w:rFonts w:ascii="Arial" w:hAnsi="Arial" w:cs="Arial"/>
          <w:sz w:val="21"/>
          <w:szCs w:val="21"/>
        </w:rPr>
        <w:tab/>
        <w:t xml:space="preserve">      2017 – Manutenção e Desenvolvimento do Ensino Infantil</w:t>
      </w:r>
    </w:p>
    <w:p w14:paraId="406A6A25" w14:textId="77777777" w:rsidR="002D7878" w:rsidRPr="002D7878" w:rsidRDefault="002D7878" w:rsidP="002D7878">
      <w:pPr>
        <w:spacing w:after="0" w:line="240" w:lineRule="auto"/>
        <w:ind w:left="1843" w:right="-1"/>
        <w:jc w:val="both"/>
        <w:rPr>
          <w:rFonts w:ascii="Arial" w:hAnsi="Arial" w:cs="Arial"/>
          <w:sz w:val="21"/>
          <w:szCs w:val="21"/>
        </w:rPr>
      </w:pPr>
      <w:r w:rsidRPr="002D7878">
        <w:rPr>
          <w:rFonts w:ascii="Arial" w:hAnsi="Arial" w:cs="Arial"/>
          <w:sz w:val="21"/>
          <w:szCs w:val="21"/>
        </w:rPr>
        <w:t>2018 - Manutenção e Desenvolvimento do Ensino Fundamental</w:t>
      </w:r>
    </w:p>
    <w:p w14:paraId="4D76DFF0"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6479D380"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1500, 1540, 1550, 1553</w:t>
      </w:r>
    </w:p>
    <w:p w14:paraId="30B3C31F" w14:textId="77777777" w:rsidR="002D7878" w:rsidRPr="002D7878" w:rsidRDefault="002D7878" w:rsidP="002D7878">
      <w:pPr>
        <w:spacing w:after="0" w:line="240" w:lineRule="auto"/>
        <w:ind w:left="3" w:right="-1"/>
        <w:jc w:val="both"/>
        <w:rPr>
          <w:rFonts w:ascii="Arial" w:hAnsi="Arial" w:cs="Arial"/>
          <w:sz w:val="21"/>
          <w:szCs w:val="21"/>
        </w:rPr>
      </w:pPr>
    </w:p>
    <w:p w14:paraId="7B514C22"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07-Secretaria de Saúde – SESAU</w:t>
      </w:r>
    </w:p>
    <w:p w14:paraId="78E2A650"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Projeto Atividade:  </w:t>
      </w:r>
      <w:r w:rsidRPr="002D7878">
        <w:rPr>
          <w:rFonts w:ascii="Arial" w:hAnsi="Arial" w:cs="Arial"/>
          <w:sz w:val="21"/>
          <w:szCs w:val="21"/>
        </w:rPr>
        <w:t xml:space="preserve">2023 -Manutenção das Estratégias da Atenção Primaria </w:t>
      </w:r>
    </w:p>
    <w:p w14:paraId="2A1355E8" w14:textId="77777777" w:rsidR="002D7878" w:rsidRPr="002D7878" w:rsidRDefault="002D7878" w:rsidP="002D7878">
      <w:pPr>
        <w:spacing w:after="0" w:line="240" w:lineRule="auto"/>
        <w:ind w:left="1843"/>
        <w:jc w:val="both"/>
        <w:rPr>
          <w:rFonts w:ascii="Arial" w:hAnsi="Arial" w:cs="Arial"/>
          <w:sz w:val="21"/>
          <w:szCs w:val="21"/>
        </w:rPr>
      </w:pPr>
      <w:r w:rsidRPr="002D7878">
        <w:rPr>
          <w:rFonts w:ascii="Arial" w:hAnsi="Arial" w:cs="Arial"/>
          <w:sz w:val="21"/>
          <w:szCs w:val="21"/>
        </w:rPr>
        <w:t>2024 - Manutenção da Vigilância em Saúde</w:t>
      </w:r>
    </w:p>
    <w:p w14:paraId="42D36F16" w14:textId="77777777" w:rsidR="002D7878" w:rsidRPr="002D7878" w:rsidRDefault="002D7878" w:rsidP="002D7878">
      <w:pPr>
        <w:spacing w:after="0" w:line="240" w:lineRule="auto"/>
        <w:ind w:left="1843"/>
        <w:jc w:val="both"/>
        <w:rPr>
          <w:rFonts w:ascii="Arial" w:hAnsi="Arial" w:cs="Arial"/>
          <w:sz w:val="21"/>
          <w:szCs w:val="21"/>
        </w:rPr>
      </w:pPr>
      <w:r w:rsidRPr="002D7878">
        <w:rPr>
          <w:rFonts w:ascii="Arial" w:hAnsi="Arial" w:cs="Arial"/>
          <w:sz w:val="21"/>
          <w:szCs w:val="21"/>
        </w:rPr>
        <w:t>2025 - Manutenção da Atenção Especializada</w:t>
      </w:r>
    </w:p>
    <w:p w14:paraId="4459759C"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3701BA9D"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15001002 e 1600</w:t>
      </w:r>
    </w:p>
    <w:p w14:paraId="5860E3D0" w14:textId="77777777" w:rsidR="002D7878" w:rsidRPr="002D7878" w:rsidRDefault="002D7878" w:rsidP="002D7878">
      <w:pPr>
        <w:autoSpaceDE w:val="0"/>
        <w:autoSpaceDN w:val="0"/>
        <w:adjustRightInd w:val="0"/>
        <w:spacing w:after="0" w:line="240" w:lineRule="auto"/>
        <w:jc w:val="both"/>
        <w:rPr>
          <w:rFonts w:ascii="Arial" w:hAnsi="Arial" w:cs="Arial"/>
          <w:b/>
          <w:sz w:val="21"/>
          <w:szCs w:val="21"/>
        </w:rPr>
      </w:pPr>
    </w:p>
    <w:p w14:paraId="1810870B"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08-Secretaria de Assistência Social e Cidadania</w:t>
      </w:r>
    </w:p>
    <w:p w14:paraId="4D197ABA"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sz w:val="21"/>
          <w:szCs w:val="21"/>
        </w:rPr>
        <w:t xml:space="preserve">                              2009 - Manutenção do Conselho Tutelar</w:t>
      </w:r>
    </w:p>
    <w:p w14:paraId="65860138" w14:textId="77777777" w:rsidR="002D7878" w:rsidRPr="002D7878" w:rsidRDefault="002D7878" w:rsidP="002D7878">
      <w:pPr>
        <w:spacing w:after="0" w:line="240" w:lineRule="auto"/>
        <w:ind w:left="1701"/>
        <w:jc w:val="both"/>
        <w:rPr>
          <w:rFonts w:ascii="Arial" w:hAnsi="Arial" w:cs="Arial"/>
          <w:sz w:val="21"/>
          <w:szCs w:val="21"/>
        </w:rPr>
      </w:pPr>
      <w:r w:rsidRPr="002D7878">
        <w:rPr>
          <w:rFonts w:ascii="Arial" w:hAnsi="Arial" w:cs="Arial"/>
          <w:sz w:val="21"/>
          <w:szCs w:val="21"/>
        </w:rPr>
        <w:t>2033 - Manutenção do Bloco da Proteção Social Básica</w:t>
      </w:r>
    </w:p>
    <w:p w14:paraId="60E99E67" w14:textId="77777777" w:rsidR="002D7878" w:rsidRPr="002D7878" w:rsidRDefault="002D7878" w:rsidP="002D7878">
      <w:pPr>
        <w:spacing w:after="0" w:line="240" w:lineRule="auto"/>
        <w:ind w:left="1701"/>
        <w:jc w:val="both"/>
        <w:rPr>
          <w:rFonts w:ascii="Arial" w:hAnsi="Arial" w:cs="Arial"/>
          <w:sz w:val="21"/>
          <w:szCs w:val="21"/>
        </w:rPr>
      </w:pPr>
      <w:r w:rsidRPr="002D7878">
        <w:rPr>
          <w:rFonts w:ascii="Arial" w:hAnsi="Arial" w:cs="Arial"/>
          <w:sz w:val="21"/>
          <w:szCs w:val="21"/>
        </w:rPr>
        <w:t>2038 - Manutenção do Fundo Municipal de Assistência Social</w:t>
      </w:r>
    </w:p>
    <w:p w14:paraId="7D6EC62E"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1DB5E114"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1500, 1660</w:t>
      </w:r>
    </w:p>
    <w:p w14:paraId="6588743C" w14:textId="77777777" w:rsidR="002D7878" w:rsidRPr="002D7878" w:rsidRDefault="002D7878" w:rsidP="002D7878">
      <w:pPr>
        <w:spacing w:after="0" w:line="240" w:lineRule="auto"/>
        <w:ind w:left="3" w:right="-1"/>
        <w:jc w:val="both"/>
        <w:rPr>
          <w:rFonts w:ascii="Arial" w:hAnsi="Arial" w:cs="Arial"/>
          <w:sz w:val="21"/>
          <w:szCs w:val="21"/>
        </w:rPr>
      </w:pPr>
    </w:p>
    <w:p w14:paraId="3EE015F0"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 xml:space="preserve">09.01 – Secretaria de Agricultura e Meio Ambiente </w:t>
      </w:r>
    </w:p>
    <w:p w14:paraId="35B6607F"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Projeto Atividade: </w:t>
      </w:r>
      <w:r w:rsidRPr="002D7878">
        <w:rPr>
          <w:rFonts w:ascii="Arial" w:hAnsi="Arial" w:cs="Arial"/>
          <w:sz w:val="21"/>
          <w:szCs w:val="21"/>
        </w:rPr>
        <w:t xml:space="preserve">2041- Manutenção da Secretaria de Agricultura, Abastecimento e Meio ambiente </w:t>
      </w:r>
    </w:p>
    <w:p w14:paraId="30A0A67A"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1E1F74F5"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w:t>
      </w:r>
    </w:p>
    <w:p w14:paraId="37D69E4A" w14:textId="77777777" w:rsidR="002D7878" w:rsidRPr="002D7878" w:rsidRDefault="002D7878" w:rsidP="002D7878">
      <w:pPr>
        <w:autoSpaceDE w:val="0"/>
        <w:autoSpaceDN w:val="0"/>
        <w:adjustRightInd w:val="0"/>
        <w:spacing w:after="0" w:line="240" w:lineRule="auto"/>
        <w:jc w:val="both"/>
        <w:rPr>
          <w:rFonts w:ascii="Arial" w:hAnsi="Arial" w:cs="Arial"/>
          <w:b/>
          <w:sz w:val="21"/>
          <w:szCs w:val="21"/>
        </w:rPr>
      </w:pPr>
    </w:p>
    <w:p w14:paraId="3F835B11"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Unidade gestora: </w:t>
      </w:r>
      <w:r w:rsidRPr="002D7878">
        <w:rPr>
          <w:rFonts w:ascii="Arial" w:hAnsi="Arial" w:cs="Arial"/>
          <w:sz w:val="21"/>
          <w:szCs w:val="21"/>
        </w:rPr>
        <w:t xml:space="preserve">10.01 – Secretaria de Infraestrutura </w:t>
      </w:r>
    </w:p>
    <w:p w14:paraId="2D498161" w14:textId="77777777" w:rsidR="002D7878" w:rsidRPr="002D7878" w:rsidRDefault="002D7878" w:rsidP="002D7878">
      <w:pPr>
        <w:spacing w:after="0" w:line="240" w:lineRule="auto"/>
        <w:jc w:val="both"/>
        <w:rPr>
          <w:rFonts w:ascii="Arial" w:hAnsi="Arial" w:cs="Arial"/>
          <w:sz w:val="21"/>
          <w:szCs w:val="21"/>
        </w:rPr>
      </w:pPr>
      <w:r w:rsidRPr="002D7878">
        <w:rPr>
          <w:rFonts w:ascii="Arial" w:hAnsi="Arial" w:cs="Arial"/>
          <w:b/>
          <w:sz w:val="21"/>
          <w:szCs w:val="21"/>
        </w:rPr>
        <w:t xml:space="preserve">Projeto Atividade: </w:t>
      </w:r>
      <w:r w:rsidRPr="002D7878">
        <w:rPr>
          <w:rFonts w:ascii="Arial" w:hAnsi="Arial" w:cs="Arial"/>
          <w:sz w:val="21"/>
          <w:szCs w:val="21"/>
        </w:rPr>
        <w:t>2045- Manutenção da Secretaria de Infraestrutura, urbanismo e transporte</w:t>
      </w:r>
    </w:p>
    <w:p w14:paraId="77F536C8" w14:textId="77777777" w:rsidR="002D7878" w:rsidRPr="002D7878" w:rsidRDefault="002D7878" w:rsidP="002D7878">
      <w:pPr>
        <w:spacing w:after="0" w:line="240" w:lineRule="auto"/>
        <w:ind w:left="1843"/>
        <w:jc w:val="both"/>
        <w:rPr>
          <w:rFonts w:ascii="Arial" w:hAnsi="Arial" w:cs="Arial"/>
          <w:sz w:val="21"/>
          <w:szCs w:val="21"/>
        </w:rPr>
      </w:pPr>
      <w:r w:rsidRPr="002D7878">
        <w:rPr>
          <w:rFonts w:ascii="Arial" w:hAnsi="Arial" w:cs="Arial"/>
          <w:sz w:val="21"/>
          <w:szCs w:val="21"/>
        </w:rPr>
        <w:t>2046 - Manutenção e Conservação dos Serviços e da Infraestrutura</w:t>
      </w:r>
    </w:p>
    <w:p w14:paraId="1543A0FA" w14:textId="77777777" w:rsidR="002D7878" w:rsidRPr="002D7878" w:rsidRDefault="002D7878" w:rsidP="002D7878">
      <w:pPr>
        <w:spacing w:after="0" w:line="240" w:lineRule="auto"/>
        <w:ind w:left="3" w:right="-1"/>
        <w:jc w:val="both"/>
        <w:rPr>
          <w:rFonts w:ascii="Arial" w:hAnsi="Arial" w:cs="Arial"/>
          <w:sz w:val="21"/>
          <w:szCs w:val="21"/>
        </w:rPr>
      </w:pPr>
      <w:r w:rsidRPr="002D7878">
        <w:rPr>
          <w:rFonts w:ascii="Arial" w:hAnsi="Arial" w:cs="Arial"/>
          <w:b/>
          <w:sz w:val="21"/>
          <w:szCs w:val="21"/>
        </w:rPr>
        <w:t xml:space="preserve">Elemento: </w:t>
      </w:r>
      <w:r w:rsidRPr="002D7878">
        <w:rPr>
          <w:rFonts w:ascii="Arial" w:hAnsi="Arial" w:cs="Arial"/>
          <w:sz w:val="21"/>
          <w:szCs w:val="21"/>
        </w:rPr>
        <w:t>3.3.90.30.00</w:t>
      </w:r>
    </w:p>
    <w:p w14:paraId="5E835648" w14:textId="77777777" w:rsidR="002D7878" w:rsidRPr="002D7878" w:rsidRDefault="002D7878" w:rsidP="002D7878">
      <w:pPr>
        <w:spacing w:after="0" w:line="240" w:lineRule="auto"/>
        <w:rPr>
          <w:rFonts w:ascii="Arial" w:hAnsi="Arial" w:cs="Arial"/>
          <w:sz w:val="21"/>
          <w:szCs w:val="21"/>
        </w:rPr>
      </w:pPr>
      <w:r w:rsidRPr="002D7878">
        <w:rPr>
          <w:rFonts w:ascii="Arial" w:hAnsi="Arial" w:cs="Arial"/>
          <w:b/>
          <w:sz w:val="21"/>
          <w:szCs w:val="21"/>
        </w:rPr>
        <w:t>Fonte de Recurso:</w:t>
      </w:r>
      <w:r w:rsidRPr="002D7878">
        <w:rPr>
          <w:rFonts w:ascii="Arial" w:hAnsi="Arial" w:cs="Arial"/>
          <w:sz w:val="21"/>
          <w:szCs w:val="21"/>
        </w:rPr>
        <w:t xml:space="preserve"> 1500, 1720, 1753</w:t>
      </w:r>
    </w:p>
    <w:p w14:paraId="6F920296" w14:textId="77777777" w:rsidR="002D7878" w:rsidRPr="002D7878" w:rsidRDefault="002D7878" w:rsidP="002D7878">
      <w:pPr>
        <w:spacing w:after="0" w:line="240" w:lineRule="auto"/>
        <w:rPr>
          <w:rFonts w:ascii="Arial" w:hAnsi="Arial" w:cs="Arial"/>
          <w:b/>
          <w:bCs/>
          <w:sz w:val="21"/>
          <w:szCs w:val="21"/>
        </w:rPr>
      </w:pPr>
    </w:p>
    <w:p w14:paraId="4F7A2D0D"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ESPECIFICAÇÕES E QUANTIDADES:</w:t>
      </w:r>
    </w:p>
    <w:p w14:paraId="1D1F2F9B" w14:textId="77777777" w:rsidR="002D7878" w:rsidRPr="002D7878" w:rsidRDefault="002D7878" w:rsidP="002D7878">
      <w:pPr>
        <w:spacing w:line="240" w:lineRule="auto"/>
        <w:contextualSpacing/>
        <w:jc w:val="both"/>
        <w:rPr>
          <w:rFonts w:ascii="Arial" w:hAnsi="Arial" w:cs="Arial"/>
          <w:sz w:val="21"/>
          <w:szCs w:val="21"/>
        </w:rPr>
      </w:pPr>
    </w:p>
    <w:p w14:paraId="507205A7" w14:textId="77777777" w:rsidR="002D7878" w:rsidRPr="002D7878" w:rsidRDefault="002D7878" w:rsidP="002D7878">
      <w:pPr>
        <w:spacing w:after="0" w:line="276" w:lineRule="auto"/>
        <w:ind w:firstLine="708"/>
        <w:jc w:val="both"/>
        <w:rPr>
          <w:rFonts w:ascii="Arial" w:hAnsi="Arial" w:cs="Arial"/>
          <w:sz w:val="21"/>
          <w:szCs w:val="21"/>
        </w:rPr>
      </w:pPr>
      <w:bookmarkStart w:id="26" w:name="_Hlk184212932"/>
      <w:bookmarkStart w:id="27" w:name="_Hlk184130086"/>
      <w:bookmarkStart w:id="28" w:name="_Hlk184213103"/>
      <w:bookmarkStart w:id="29" w:name="_Hlk184128094"/>
      <w:r w:rsidRPr="002D7878">
        <w:rPr>
          <w:rFonts w:ascii="Arial" w:hAnsi="Arial" w:cs="Arial"/>
          <w:sz w:val="21"/>
          <w:szCs w:val="21"/>
        </w:rPr>
        <w:t>Salienta-se que após os levantamentos realizados, constatou-se a necessidades de destes tens para consumo sendo elaborada uma planilha com a relação aos itens essenciais já cometidos para processo licitatório por meio de sistema de registro de Preço no sentido de suprir as demandas precípuas do ano em curso da Administração Pública Municipal.</w:t>
      </w:r>
      <w:r w:rsidRPr="002D7878">
        <w:t xml:space="preserve"> </w:t>
      </w:r>
      <w:r w:rsidRPr="002D7878">
        <w:rPr>
          <w:rFonts w:ascii="Arial" w:hAnsi="Arial" w:cs="Arial"/>
          <w:sz w:val="21"/>
          <w:szCs w:val="21"/>
        </w:rPr>
        <w:t xml:space="preserve">As estimativas foram elaboradas com base no histórico de consumo dos últimos 24 meses das previsões para obras e intervenções a serem realizadas ao longo do período de vigência contratual. </w:t>
      </w:r>
    </w:p>
    <w:p w14:paraId="414FC849" w14:textId="77777777" w:rsidR="002D7878" w:rsidRPr="002D7878" w:rsidRDefault="002D7878" w:rsidP="002D7878">
      <w:pPr>
        <w:spacing w:after="0" w:line="276" w:lineRule="auto"/>
        <w:ind w:firstLine="708"/>
        <w:jc w:val="both"/>
        <w:rPr>
          <w:rFonts w:ascii="Arial" w:hAnsi="Arial" w:cs="Arial"/>
          <w:sz w:val="21"/>
          <w:szCs w:val="21"/>
        </w:rPr>
      </w:pPr>
      <w:r w:rsidRPr="002D7878">
        <w:rPr>
          <w:rFonts w:ascii="Arial" w:hAnsi="Arial" w:cs="Arial"/>
          <w:sz w:val="21"/>
          <w:szCs w:val="21"/>
        </w:rPr>
        <w:t>Dessa forma, o objeto da contratação deverá atender as especificações técnicas e quantidades descritas na tabela abaixo.</w:t>
      </w:r>
    </w:p>
    <w:p w14:paraId="2CC37296" w14:textId="77777777" w:rsidR="002D7878" w:rsidRPr="002D7878" w:rsidRDefault="002D7878" w:rsidP="002D7878">
      <w:pPr>
        <w:spacing w:after="0" w:line="276" w:lineRule="auto"/>
        <w:ind w:firstLine="708"/>
        <w:jc w:val="both"/>
        <w:rPr>
          <w:rFonts w:ascii="Arial" w:hAnsi="Arial" w:cs="Arial"/>
          <w:sz w:val="21"/>
          <w:szCs w:val="21"/>
        </w:rPr>
      </w:pPr>
    </w:p>
    <w:tbl>
      <w:tblPr>
        <w:tblW w:w="7780" w:type="dxa"/>
        <w:tblCellMar>
          <w:left w:w="70" w:type="dxa"/>
          <w:right w:w="70" w:type="dxa"/>
        </w:tblCellMar>
        <w:tblLook w:val="04A0" w:firstRow="1" w:lastRow="0" w:firstColumn="1" w:lastColumn="0" w:noHBand="0" w:noVBand="1"/>
      </w:tblPr>
      <w:tblGrid>
        <w:gridCol w:w="570"/>
        <w:gridCol w:w="5070"/>
        <w:gridCol w:w="1360"/>
        <w:gridCol w:w="780"/>
      </w:tblGrid>
      <w:tr w:rsidR="002D7878" w:rsidRPr="002D7878" w14:paraId="302E80C8" w14:textId="77777777" w:rsidTr="00405287">
        <w:trPr>
          <w:trHeight w:val="1200"/>
        </w:trPr>
        <w:tc>
          <w:tcPr>
            <w:tcW w:w="778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bookmarkEnd w:id="26"/>
          <w:p w14:paraId="610FA4B4" w14:textId="77777777" w:rsidR="002D7878" w:rsidRPr="002D7878" w:rsidRDefault="002D7878" w:rsidP="002D7878">
            <w:pPr>
              <w:spacing w:after="0" w:line="240" w:lineRule="auto"/>
              <w:jc w:val="center"/>
              <w:rPr>
                <w:rFonts w:ascii="Arial" w:eastAsia="Times New Roman" w:hAnsi="Arial" w:cs="Arial"/>
                <w:b/>
                <w:bCs/>
                <w:color w:val="000000"/>
                <w:sz w:val="18"/>
                <w:szCs w:val="18"/>
                <w:lang w:eastAsia="pt-BR"/>
              </w:rPr>
            </w:pPr>
            <w:r w:rsidRPr="002D7878">
              <w:rPr>
                <w:rFonts w:ascii="Arial" w:eastAsia="Times New Roman" w:hAnsi="Arial" w:cs="Arial"/>
                <w:b/>
                <w:bCs/>
                <w:color w:val="000000"/>
                <w:sz w:val="18"/>
                <w:szCs w:val="18"/>
                <w:lang w:eastAsia="pt-BR"/>
              </w:rPr>
              <w:t>LOTE ÚNICO - MATERIAIS ELETRICOS</w:t>
            </w:r>
          </w:p>
        </w:tc>
      </w:tr>
      <w:tr w:rsidR="002D7878" w:rsidRPr="002D7878" w14:paraId="24E4720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030F4802" w14:textId="77777777" w:rsidR="002D7878" w:rsidRPr="002D7878" w:rsidRDefault="002D7878" w:rsidP="002D7878">
            <w:pPr>
              <w:spacing w:after="0" w:line="240" w:lineRule="auto"/>
              <w:jc w:val="center"/>
              <w:rPr>
                <w:rFonts w:ascii="Arial" w:eastAsia="Times New Roman" w:hAnsi="Arial" w:cs="Arial"/>
                <w:b/>
                <w:bCs/>
                <w:color w:val="000000"/>
                <w:sz w:val="18"/>
                <w:szCs w:val="18"/>
                <w:lang w:eastAsia="pt-BR"/>
              </w:rPr>
            </w:pPr>
            <w:r w:rsidRPr="002D7878">
              <w:rPr>
                <w:rFonts w:ascii="Arial" w:eastAsia="Times New Roman" w:hAnsi="Arial" w:cs="Arial"/>
                <w:b/>
                <w:bCs/>
                <w:color w:val="000000"/>
                <w:sz w:val="18"/>
                <w:szCs w:val="18"/>
                <w:lang w:eastAsia="pt-BR"/>
              </w:rPr>
              <w:t>ITEM</w:t>
            </w:r>
          </w:p>
        </w:tc>
        <w:tc>
          <w:tcPr>
            <w:tcW w:w="5180" w:type="dxa"/>
            <w:tcBorders>
              <w:top w:val="nil"/>
              <w:left w:val="nil"/>
              <w:bottom w:val="single" w:sz="4" w:space="0" w:color="auto"/>
              <w:right w:val="single" w:sz="4" w:space="0" w:color="auto"/>
            </w:tcBorders>
            <w:shd w:val="clear" w:color="000000" w:fill="FFFFFF"/>
            <w:vAlign w:val="center"/>
            <w:hideMark/>
          </w:tcPr>
          <w:p w14:paraId="7C4A35E9" w14:textId="77777777" w:rsidR="002D7878" w:rsidRPr="002D7878" w:rsidRDefault="002D7878" w:rsidP="002D7878">
            <w:pPr>
              <w:spacing w:after="0" w:line="240" w:lineRule="auto"/>
              <w:jc w:val="center"/>
              <w:rPr>
                <w:rFonts w:ascii="Arial" w:eastAsia="Times New Roman" w:hAnsi="Arial" w:cs="Arial"/>
                <w:b/>
                <w:bCs/>
                <w:color w:val="000000"/>
                <w:sz w:val="18"/>
                <w:szCs w:val="18"/>
                <w:lang w:eastAsia="pt-BR"/>
              </w:rPr>
            </w:pPr>
            <w:r w:rsidRPr="002D7878">
              <w:rPr>
                <w:rFonts w:ascii="Arial" w:eastAsia="Times New Roman" w:hAnsi="Arial" w:cs="Arial"/>
                <w:b/>
                <w:bCs/>
                <w:color w:val="000000"/>
                <w:sz w:val="18"/>
                <w:szCs w:val="18"/>
                <w:lang w:eastAsia="pt-BR"/>
              </w:rPr>
              <w:t>ESPECIFICAÇÃO</w:t>
            </w:r>
          </w:p>
        </w:tc>
        <w:tc>
          <w:tcPr>
            <w:tcW w:w="1360" w:type="dxa"/>
            <w:tcBorders>
              <w:top w:val="nil"/>
              <w:left w:val="nil"/>
              <w:bottom w:val="single" w:sz="4" w:space="0" w:color="auto"/>
              <w:right w:val="single" w:sz="4" w:space="0" w:color="auto"/>
            </w:tcBorders>
            <w:shd w:val="clear" w:color="000000" w:fill="FFFFFF"/>
            <w:vAlign w:val="center"/>
            <w:hideMark/>
          </w:tcPr>
          <w:p w14:paraId="46032CE6" w14:textId="77777777" w:rsidR="002D7878" w:rsidRPr="002D7878" w:rsidRDefault="002D7878" w:rsidP="002D7878">
            <w:pPr>
              <w:spacing w:after="0" w:line="240" w:lineRule="auto"/>
              <w:jc w:val="center"/>
              <w:rPr>
                <w:rFonts w:ascii="Arial" w:eastAsia="Times New Roman" w:hAnsi="Arial" w:cs="Arial"/>
                <w:b/>
                <w:bCs/>
                <w:color w:val="000000"/>
                <w:sz w:val="18"/>
                <w:szCs w:val="18"/>
                <w:lang w:eastAsia="pt-BR"/>
              </w:rPr>
            </w:pPr>
            <w:r w:rsidRPr="002D7878">
              <w:rPr>
                <w:rFonts w:ascii="Arial" w:eastAsia="Times New Roman" w:hAnsi="Arial" w:cs="Arial"/>
                <w:b/>
                <w:bCs/>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center"/>
            <w:hideMark/>
          </w:tcPr>
          <w:p w14:paraId="02DE4AB3" w14:textId="77777777" w:rsidR="002D7878" w:rsidRPr="002D7878" w:rsidRDefault="002D7878" w:rsidP="002D7878">
            <w:pPr>
              <w:spacing w:after="0" w:line="240" w:lineRule="auto"/>
              <w:jc w:val="center"/>
              <w:rPr>
                <w:rFonts w:ascii="Arial" w:eastAsia="Times New Roman" w:hAnsi="Arial" w:cs="Arial"/>
                <w:b/>
                <w:bCs/>
                <w:color w:val="000000"/>
                <w:sz w:val="18"/>
                <w:szCs w:val="18"/>
                <w:lang w:eastAsia="pt-BR"/>
              </w:rPr>
            </w:pPr>
            <w:r w:rsidRPr="002D7878">
              <w:rPr>
                <w:rFonts w:ascii="Arial" w:eastAsia="Times New Roman" w:hAnsi="Arial" w:cs="Arial"/>
                <w:b/>
                <w:bCs/>
                <w:color w:val="000000"/>
                <w:sz w:val="18"/>
                <w:szCs w:val="18"/>
                <w:lang w:eastAsia="pt-BR"/>
              </w:rPr>
              <w:t>QUANT</w:t>
            </w:r>
          </w:p>
        </w:tc>
      </w:tr>
      <w:tr w:rsidR="002D7878" w:rsidRPr="002D7878" w14:paraId="57C339B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F6FE1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w:t>
            </w:r>
          </w:p>
        </w:tc>
        <w:tc>
          <w:tcPr>
            <w:tcW w:w="5180" w:type="dxa"/>
            <w:tcBorders>
              <w:top w:val="nil"/>
              <w:left w:val="nil"/>
              <w:bottom w:val="single" w:sz="4" w:space="0" w:color="auto"/>
              <w:right w:val="single" w:sz="4" w:space="0" w:color="auto"/>
            </w:tcBorders>
            <w:shd w:val="clear" w:color="000000" w:fill="FFFFFF"/>
            <w:vAlign w:val="center"/>
            <w:hideMark/>
          </w:tcPr>
          <w:p w14:paraId="207F7647"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 xml:space="preserve">ABRAÇADEIRA DE ZINCO TIPO U 1 </w:t>
            </w:r>
          </w:p>
        </w:tc>
        <w:tc>
          <w:tcPr>
            <w:tcW w:w="1360" w:type="dxa"/>
            <w:tcBorders>
              <w:top w:val="nil"/>
              <w:left w:val="nil"/>
              <w:bottom w:val="single" w:sz="4" w:space="0" w:color="auto"/>
              <w:right w:val="single" w:sz="4" w:space="0" w:color="auto"/>
            </w:tcBorders>
            <w:shd w:val="clear" w:color="000000" w:fill="FFFFFF"/>
            <w:noWrap/>
            <w:vAlign w:val="center"/>
            <w:hideMark/>
          </w:tcPr>
          <w:p w14:paraId="54E9503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15B83B2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74536D4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88F6F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w:t>
            </w:r>
          </w:p>
        </w:tc>
        <w:tc>
          <w:tcPr>
            <w:tcW w:w="5180" w:type="dxa"/>
            <w:tcBorders>
              <w:top w:val="nil"/>
              <w:left w:val="nil"/>
              <w:bottom w:val="single" w:sz="4" w:space="0" w:color="auto"/>
              <w:right w:val="single" w:sz="4" w:space="0" w:color="auto"/>
            </w:tcBorders>
            <w:shd w:val="clear" w:color="000000" w:fill="FFFFFF"/>
            <w:vAlign w:val="center"/>
            <w:hideMark/>
          </w:tcPr>
          <w:p w14:paraId="5C766BDE"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DE ZINCO TIPO U 1.1X2</w:t>
            </w:r>
          </w:p>
        </w:tc>
        <w:tc>
          <w:tcPr>
            <w:tcW w:w="1360" w:type="dxa"/>
            <w:tcBorders>
              <w:top w:val="nil"/>
              <w:left w:val="nil"/>
              <w:bottom w:val="single" w:sz="4" w:space="0" w:color="auto"/>
              <w:right w:val="single" w:sz="4" w:space="0" w:color="auto"/>
            </w:tcBorders>
            <w:shd w:val="clear" w:color="000000" w:fill="FFFFFF"/>
            <w:noWrap/>
            <w:vAlign w:val="center"/>
            <w:hideMark/>
          </w:tcPr>
          <w:p w14:paraId="4615084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2FEB637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1033D09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93F43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w:t>
            </w:r>
          </w:p>
        </w:tc>
        <w:tc>
          <w:tcPr>
            <w:tcW w:w="5180" w:type="dxa"/>
            <w:tcBorders>
              <w:top w:val="nil"/>
              <w:left w:val="nil"/>
              <w:bottom w:val="single" w:sz="4" w:space="0" w:color="auto"/>
              <w:right w:val="single" w:sz="4" w:space="0" w:color="auto"/>
            </w:tcBorders>
            <w:shd w:val="clear" w:color="000000" w:fill="FFFFFF"/>
            <w:vAlign w:val="center"/>
            <w:hideMark/>
          </w:tcPr>
          <w:p w14:paraId="2A0DB1E3"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DE ZINCO TIPO U 1.1X4</w:t>
            </w:r>
          </w:p>
        </w:tc>
        <w:tc>
          <w:tcPr>
            <w:tcW w:w="1360" w:type="dxa"/>
            <w:tcBorders>
              <w:top w:val="nil"/>
              <w:left w:val="nil"/>
              <w:bottom w:val="single" w:sz="4" w:space="0" w:color="auto"/>
              <w:right w:val="single" w:sz="4" w:space="0" w:color="auto"/>
            </w:tcBorders>
            <w:shd w:val="clear" w:color="000000" w:fill="FFFFFF"/>
            <w:noWrap/>
            <w:vAlign w:val="center"/>
            <w:hideMark/>
          </w:tcPr>
          <w:p w14:paraId="6A6E104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1B726FB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603BF39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D5EAE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w:t>
            </w:r>
          </w:p>
        </w:tc>
        <w:tc>
          <w:tcPr>
            <w:tcW w:w="5180" w:type="dxa"/>
            <w:tcBorders>
              <w:top w:val="nil"/>
              <w:left w:val="nil"/>
              <w:bottom w:val="single" w:sz="4" w:space="0" w:color="auto"/>
              <w:right w:val="single" w:sz="4" w:space="0" w:color="auto"/>
            </w:tcBorders>
            <w:shd w:val="clear" w:color="000000" w:fill="FFFFFF"/>
            <w:vAlign w:val="center"/>
            <w:hideMark/>
          </w:tcPr>
          <w:p w14:paraId="5FA2572B"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DE ZINCO TIPO U 1X2</w:t>
            </w:r>
          </w:p>
        </w:tc>
        <w:tc>
          <w:tcPr>
            <w:tcW w:w="1360" w:type="dxa"/>
            <w:tcBorders>
              <w:top w:val="nil"/>
              <w:left w:val="nil"/>
              <w:bottom w:val="single" w:sz="4" w:space="0" w:color="auto"/>
              <w:right w:val="single" w:sz="4" w:space="0" w:color="auto"/>
            </w:tcBorders>
            <w:shd w:val="clear" w:color="000000" w:fill="FFFFFF"/>
            <w:noWrap/>
            <w:vAlign w:val="center"/>
            <w:hideMark/>
          </w:tcPr>
          <w:p w14:paraId="71F6FAF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2B07AB1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4A5CFDE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FBC37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w:t>
            </w:r>
          </w:p>
        </w:tc>
        <w:tc>
          <w:tcPr>
            <w:tcW w:w="5180" w:type="dxa"/>
            <w:tcBorders>
              <w:top w:val="nil"/>
              <w:left w:val="nil"/>
              <w:bottom w:val="single" w:sz="4" w:space="0" w:color="auto"/>
              <w:right w:val="single" w:sz="4" w:space="0" w:color="auto"/>
            </w:tcBorders>
            <w:shd w:val="clear" w:color="000000" w:fill="FFFFFF"/>
            <w:vAlign w:val="center"/>
            <w:hideMark/>
          </w:tcPr>
          <w:p w14:paraId="33867224"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DE ZINCO TIPO U 2</w:t>
            </w:r>
          </w:p>
        </w:tc>
        <w:tc>
          <w:tcPr>
            <w:tcW w:w="1360" w:type="dxa"/>
            <w:tcBorders>
              <w:top w:val="nil"/>
              <w:left w:val="nil"/>
              <w:bottom w:val="single" w:sz="4" w:space="0" w:color="auto"/>
              <w:right w:val="single" w:sz="4" w:space="0" w:color="auto"/>
            </w:tcBorders>
            <w:shd w:val="clear" w:color="000000" w:fill="FFFFFF"/>
            <w:noWrap/>
            <w:vAlign w:val="center"/>
            <w:hideMark/>
          </w:tcPr>
          <w:p w14:paraId="47D594B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67B5F3F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09D5965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85897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w:t>
            </w:r>
          </w:p>
        </w:tc>
        <w:tc>
          <w:tcPr>
            <w:tcW w:w="5180" w:type="dxa"/>
            <w:tcBorders>
              <w:top w:val="nil"/>
              <w:left w:val="nil"/>
              <w:bottom w:val="single" w:sz="4" w:space="0" w:color="auto"/>
              <w:right w:val="single" w:sz="4" w:space="0" w:color="auto"/>
            </w:tcBorders>
            <w:shd w:val="clear" w:color="000000" w:fill="FFFFFF"/>
            <w:vAlign w:val="center"/>
            <w:hideMark/>
          </w:tcPr>
          <w:p w14:paraId="59F69DEC"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DE ZINCO TIPO U 3X4</w:t>
            </w:r>
          </w:p>
        </w:tc>
        <w:tc>
          <w:tcPr>
            <w:tcW w:w="1360" w:type="dxa"/>
            <w:tcBorders>
              <w:top w:val="nil"/>
              <w:left w:val="nil"/>
              <w:bottom w:val="single" w:sz="4" w:space="0" w:color="auto"/>
              <w:right w:val="single" w:sz="4" w:space="0" w:color="auto"/>
            </w:tcBorders>
            <w:shd w:val="clear" w:color="000000" w:fill="FFFFFF"/>
            <w:noWrap/>
            <w:vAlign w:val="center"/>
            <w:hideMark/>
          </w:tcPr>
          <w:p w14:paraId="651559E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7F26AD5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296EFDD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F53B1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w:t>
            </w:r>
          </w:p>
        </w:tc>
        <w:tc>
          <w:tcPr>
            <w:tcW w:w="5180" w:type="dxa"/>
            <w:tcBorders>
              <w:top w:val="nil"/>
              <w:left w:val="nil"/>
              <w:bottom w:val="single" w:sz="4" w:space="0" w:color="auto"/>
              <w:right w:val="single" w:sz="4" w:space="0" w:color="auto"/>
            </w:tcBorders>
            <w:shd w:val="clear" w:color="000000" w:fill="FFFFFF"/>
            <w:vAlign w:val="center"/>
            <w:hideMark/>
          </w:tcPr>
          <w:p w14:paraId="17E8664E"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150X2.5</w:t>
            </w:r>
          </w:p>
        </w:tc>
        <w:tc>
          <w:tcPr>
            <w:tcW w:w="1360" w:type="dxa"/>
            <w:tcBorders>
              <w:top w:val="nil"/>
              <w:left w:val="nil"/>
              <w:bottom w:val="single" w:sz="4" w:space="0" w:color="auto"/>
              <w:right w:val="single" w:sz="4" w:space="0" w:color="auto"/>
            </w:tcBorders>
            <w:shd w:val="clear" w:color="000000" w:fill="FFFFFF"/>
            <w:noWrap/>
            <w:vAlign w:val="center"/>
            <w:hideMark/>
          </w:tcPr>
          <w:p w14:paraId="49A971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046ECB0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2497A60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0D137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w:t>
            </w:r>
          </w:p>
        </w:tc>
        <w:tc>
          <w:tcPr>
            <w:tcW w:w="5180" w:type="dxa"/>
            <w:tcBorders>
              <w:top w:val="nil"/>
              <w:left w:val="nil"/>
              <w:bottom w:val="single" w:sz="4" w:space="0" w:color="auto"/>
              <w:right w:val="single" w:sz="4" w:space="0" w:color="auto"/>
            </w:tcBorders>
            <w:shd w:val="clear" w:color="000000" w:fill="FFFFFF"/>
            <w:vAlign w:val="center"/>
            <w:hideMark/>
          </w:tcPr>
          <w:p w14:paraId="6AAFDD4B"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200X3.5</w:t>
            </w:r>
          </w:p>
        </w:tc>
        <w:tc>
          <w:tcPr>
            <w:tcW w:w="1360" w:type="dxa"/>
            <w:tcBorders>
              <w:top w:val="nil"/>
              <w:left w:val="nil"/>
              <w:bottom w:val="single" w:sz="4" w:space="0" w:color="auto"/>
              <w:right w:val="single" w:sz="4" w:space="0" w:color="auto"/>
            </w:tcBorders>
            <w:shd w:val="clear" w:color="000000" w:fill="FFFFFF"/>
            <w:noWrap/>
            <w:vAlign w:val="center"/>
            <w:hideMark/>
          </w:tcPr>
          <w:p w14:paraId="77C981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086BA4A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7982FF3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C8555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w:t>
            </w:r>
          </w:p>
        </w:tc>
        <w:tc>
          <w:tcPr>
            <w:tcW w:w="5180" w:type="dxa"/>
            <w:tcBorders>
              <w:top w:val="nil"/>
              <w:left w:val="nil"/>
              <w:bottom w:val="single" w:sz="4" w:space="0" w:color="auto"/>
              <w:right w:val="single" w:sz="4" w:space="0" w:color="auto"/>
            </w:tcBorders>
            <w:shd w:val="clear" w:color="000000" w:fill="FFFFFF"/>
            <w:vAlign w:val="center"/>
            <w:hideMark/>
          </w:tcPr>
          <w:p w14:paraId="687E0646"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280X3.5</w:t>
            </w:r>
          </w:p>
        </w:tc>
        <w:tc>
          <w:tcPr>
            <w:tcW w:w="1360" w:type="dxa"/>
            <w:tcBorders>
              <w:top w:val="nil"/>
              <w:left w:val="nil"/>
              <w:bottom w:val="single" w:sz="4" w:space="0" w:color="auto"/>
              <w:right w:val="single" w:sz="4" w:space="0" w:color="auto"/>
            </w:tcBorders>
            <w:shd w:val="clear" w:color="000000" w:fill="FFFFFF"/>
            <w:noWrap/>
            <w:vAlign w:val="center"/>
            <w:hideMark/>
          </w:tcPr>
          <w:p w14:paraId="45C3A35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7D5D25E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3CB6442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855F6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w:t>
            </w:r>
          </w:p>
        </w:tc>
        <w:tc>
          <w:tcPr>
            <w:tcW w:w="5180" w:type="dxa"/>
            <w:tcBorders>
              <w:top w:val="nil"/>
              <w:left w:val="nil"/>
              <w:bottom w:val="single" w:sz="4" w:space="0" w:color="auto"/>
              <w:right w:val="single" w:sz="4" w:space="0" w:color="auto"/>
            </w:tcBorders>
            <w:shd w:val="clear" w:color="000000" w:fill="FFFFFF"/>
            <w:vAlign w:val="center"/>
            <w:hideMark/>
          </w:tcPr>
          <w:p w14:paraId="64A9F9D0"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300X3.6</w:t>
            </w:r>
          </w:p>
        </w:tc>
        <w:tc>
          <w:tcPr>
            <w:tcW w:w="1360" w:type="dxa"/>
            <w:tcBorders>
              <w:top w:val="nil"/>
              <w:left w:val="nil"/>
              <w:bottom w:val="single" w:sz="4" w:space="0" w:color="auto"/>
              <w:right w:val="single" w:sz="4" w:space="0" w:color="auto"/>
            </w:tcBorders>
            <w:shd w:val="clear" w:color="000000" w:fill="FFFFFF"/>
            <w:noWrap/>
            <w:vAlign w:val="center"/>
            <w:hideMark/>
          </w:tcPr>
          <w:p w14:paraId="67E1830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516C243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5EBFAF0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621EE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w:t>
            </w:r>
          </w:p>
        </w:tc>
        <w:tc>
          <w:tcPr>
            <w:tcW w:w="5180" w:type="dxa"/>
            <w:tcBorders>
              <w:top w:val="nil"/>
              <w:left w:val="nil"/>
              <w:bottom w:val="single" w:sz="4" w:space="0" w:color="auto"/>
              <w:right w:val="single" w:sz="4" w:space="0" w:color="auto"/>
            </w:tcBorders>
            <w:shd w:val="clear" w:color="000000" w:fill="FFFFFF"/>
            <w:vAlign w:val="center"/>
            <w:hideMark/>
          </w:tcPr>
          <w:p w14:paraId="4A496D39"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400X4.8</w:t>
            </w:r>
          </w:p>
        </w:tc>
        <w:tc>
          <w:tcPr>
            <w:tcW w:w="1360" w:type="dxa"/>
            <w:tcBorders>
              <w:top w:val="nil"/>
              <w:left w:val="nil"/>
              <w:bottom w:val="single" w:sz="4" w:space="0" w:color="auto"/>
              <w:right w:val="single" w:sz="4" w:space="0" w:color="auto"/>
            </w:tcBorders>
            <w:shd w:val="clear" w:color="000000" w:fill="FFFFFF"/>
            <w:noWrap/>
            <w:vAlign w:val="center"/>
            <w:hideMark/>
          </w:tcPr>
          <w:p w14:paraId="7DEFF89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7A20FE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7901441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A9E20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w:t>
            </w:r>
          </w:p>
        </w:tc>
        <w:tc>
          <w:tcPr>
            <w:tcW w:w="5180" w:type="dxa"/>
            <w:tcBorders>
              <w:top w:val="nil"/>
              <w:left w:val="nil"/>
              <w:bottom w:val="single" w:sz="4" w:space="0" w:color="auto"/>
              <w:right w:val="single" w:sz="4" w:space="0" w:color="auto"/>
            </w:tcBorders>
            <w:shd w:val="clear" w:color="000000" w:fill="FFFFFF"/>
            <w:vAlign w:val="center"/>
            <w:hideMark/>
          </w:tcPr>
          <w:p w14:paraId="6250FB83"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NYLON 760X9.0</w:t>
            </w:r>
          </w:p>
        </w:tc>
        <w:tc>
          <w:tcPr>
            <w:tcW w:w="1360" w:type="dxa"/>
            <w:tcBorders>
              <w:top w:val="nil"/>
              <w:left w:val="nil"/>
              <w:bottom w:val="single" w:sz="4" w:space="0" w:color="auto"/>
              <w:right w:val="single" w:sz="4" w:space="0" w:color="auto"/>
            </w:tcBorders>
            <w:shd w:val="clear" w:color="000000" w:fill="FFFFFF"/>
            <w:noWrap/>
            <w:vAlign w:val="center"/>
            <w:hideMark/>
          </w:tcPr>
          <w:p w14:paraId="57CDA9D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07F910A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2000</w:t>
            </w:r>
          </w:p>
        </w:tc>
      </w:tr>
      <w:tr w:rsidR="002D7878" w:rsidRPr="002D7878" w14:paraId="01E9B30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9EFE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w:t>
            </w:r>
          </w:p>
        </w:tc>
        <w:tc>
          <w:tcPr>
            <w:tcW w:w="5180" w:type="dxa"/>
            <w:tcBorders>
              <w:top w:val="nil"/>
              <w:left w:val="nil"/>
              <w:bottom w:val="single" w:sz="4" w:space="0" w:color="auto"/>
              <w:right w:val="single" w:sz="4" w:space="0" w:color="auto"/>
            </w:tcBorders>
            <w:shd w:val="clear" w:color="000000" w:fill="FFFFFF"/>
            <w:vAlign w:val="center"/>
            <w:hideMark/>
          </w:tcPr>
          <w:p w14:paraId="2E87F98D"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ROSCA SF 2.1X2X3</w:t>
            </w:r>
          </w:p>
        </w:tc>
        <w:tc>
          <w:tcPr>
            <w:tcW w:w="1360" w:type="dxa"/>
            <w:tcBorders>
              <w:top w:val="nil"/>
              <w:left w:val="nil"/>
              <w:bottom w:val="single" w:sz="4" w:space="0" w:color="auto"/>
              <w:right w:val="single" w:sz="4" w:space="0" w:color="auto"/>
            </w:tcBorders>
            <w:shd w:val="clear" w:color="000000" w:fill="FFFFFF"/>
            <w:noWrap/>
            <w:vAlign w:val="center"/>
            <w:hideMark/>
          </w:tcPr>
          <w:p w14:paraId="317D6D9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33E20BC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36816A9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86953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w:t>
            </w:r>
          </w:p>
        </w:tc>
        <w:tc>
          <w:tcPr>
            <w:tcW w:w="5180" w:type="dxa"/>
            <w:tcBorders>
              <w:top w:val="nil"/>
              <w:left w:val="nil"/>
              <w:bottom w:val="single" w:sz="4" w:space="0" w:color="auto"/>
              <w:right w:val="single" w:sz="4" w:space="0" w:color="auto"/>
            </w:tcBorders>
            <w:shd w:val="clear" w:color="000000" w:fill="FFFFFF"/>
            <w:vAlign w:val="center"/>
            <w:hideMark/>
          </w:tcPr>
          <w:p w14:paraId="2F177896" w14:textId="77777777" w:rsidR="002D7878" w:rsidRPr="002D7878" w:rsidRDefault="002D7878" w:rsidP="002D7878">
            <w:pPr>
              <w:spacing w:after="0" w:line="240" w:lineRule="auto"/>
              <w:jc w:val="both"/>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ROSCA SF 3X3.1X2</w:t>
            </w:r>
          </w:p>
        </w:tc>
        <w:tc>
          <w:tcPr>
            <w:tcW w:w="1360" w:type="dxa"/>
            <w:tcBorders>
              <w:top w:val="nil"/>
              <w:left w:val="nil"/>
              <w:bottom w:val="single" w:sz="4" w:space="0" w:color="auto"/>
              <w:right w:val="single" w:sz="4" w:space="0" w:color="auto"/>
            </w:tcBorders>
            <w:shd w:val="clear" w:color="000000" w:fill="FFFFFF"/>
            <w:noWrap/>
            <w:vAlign w:val="center"/>
            <w:hideMark/>
          </w:tcPr>
          <w:p w14:paraId="3279EAF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noWrap/>
            <w:vAlign w:val="center"/>
            <w:hideMark/>
          </w:tcPr>
          <w:p w14:paraId="0A388CE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1E44A2C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E29D9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w:t>
            </w:r>
          </w:p>
        </w:tc>
        <w:tc>
          <w:tcPr>
            <w:tcW w:w="5180" w:type="dxa"/>
            <w:tcBorders>
              <w:top w:val="nil"/>
              <w:left w:val="nil"/>
              <w:bottom w:val="single" w:sz="4" w:space="0" w:color="auto"/>
              <w:right w:val="single" w:sz="4" w:space="0" w:color="auto"/>
            </w:tcBorders>
            <w:shd w:val="clear" w:color="000000" w:fill="FFFFFF"/>
            <w:vAlign w:val="center"/>
            <w:hideMark/>
          </w:tcPr>
          <w:p w14:paraId="19C54E7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ROSCA SFM 1X2X3X4 13X19 9MM</w:t>
            </w:r>
          </w:p>
        </w:tc>
        <w:tc>
          <w:tcPr>
            <w:tcW w:w="1360" w:type="dxa"/>
            <w:tcBorders>
              <w:top w:val="nil"/>
              <w:left w:val="nil"/>
              <w:bottom w:val="single" w:sz="4" w:space="0" w:color="auto"/>
              <w:right w:val="single" w:sz="4" w:space="0" w:color="auto"/>
            </w:tcBorders>
            <w:shd w:val="clear" w:color="000000" w:fill="FFFFFF"/>
            <w:vAlign w:val="bottom"/>
            <w:hideMark/>
          </w:tcPr>
          <w:p w14:paraId="415F776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673A9C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4E96D04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24F58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w:t>
            </w:r>
          </w:p>
        </w:tc>
        <w:tc>
          <w:tcPr>
            <w:tcW w:w="5180" w:type="dxa"/>
            <w:tcBorders>
              <w:top w:val="nil"/>
              <w:left w:val="nil"/>
              <w:bottom w:val="single" w:sz="4" w:space="0" w:color="auto"/>
              <w:right w:val="single" w:sz="4" w:space="0" w:color="auto"/>
            </w:tcBorders>
            <w:shd w:val="clear" w:color="000000" w:fill="FFFFFF"/>
            <w:vAlign w:val="center"/>
            <w:hideMark/>
          </w:tcPr>
          <w:p w14:paraId="06EBD1A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ROSCA SFM 3X8X1X2 10X13</w:t>
            </w:r>
          </w:p>
        </w:tc>
        <w:tc>
          <w:tcPr>
            <w:tcW w:w="1360" w:type="dxa"/>
            <w:tcBorders>
              <w:top w:val="nil"/>
              <w:left w:val="nil"/>
              <w:bottom w:val="single" w:sz="4" w:space="0" w:color="auto"/>
              <w:right w:val="single" w:sz="4" w:space="0" w:color="auto"/>
            </w:tcBorders>
            <w:shd w:val="clear" w:color="000000" w:fill="FFFFFF"/>
            <w:vAlign w:val="bottom"/>
            <w:hideMark/>
          </w:tcPr>
          <w:p w14:paraId="1FD5A69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264C2E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41F775B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C1B10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17</w:t>
            </w:r>
          </w:p>
        </w:tc>
        <w:tc>
          <w:tcPr>
            <w:tcW w:w="5180" w:type="dxa"/>
            <w:tcBorders>
              <w:top w:val="nil"/>
              <w:left w:val="nil"/>
              <w:bottom w:val="single" w:sz="4" w:space="0" w:color="auto"/>
              <w:right w:val="single" w:sz="4" w:space="0" w:color="auto"/>
            </w:tcBorders>
            <w:shd w:val="clear" w:color="000000" w:fill="FFFFFF"/>
            <w:vAlign w:val="center"/>
            <w:hideMark/>
          </w:tcPr>
          <w:p w14:paraId="43B2177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ABRAÇADEIRA ROSCA SFM 9X16X7X8 14X22 9MM</w:t>
            </w:r>
          </w:p>
        </w:tc>
        <w:tc>
          <w:tcPr>
            <w:tcW w:w="1360" w:type="dxa"/>
            <w:tcBorders>
              <w:top w:val="nil"/>
              <w:left w:val="nil"/>
              <w:bottom w:val="single" w:sz="4" w:space="0" w:color="auto"/>
              <w:right w:val="single" w:sz="4" w:space="0" w:color="auto"/>
            </w:tcBorders>
            <w:shd w:val="clear" w:color="000000" w:fill="FFFFFF"/>
            <w:vAlign w:val="bottom"/>
            <w:hideMark/>
          </w:tcPr>
          <w:p w14:paraId="223AFE9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C4659F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6F8535A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D6C8EE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18</w:t>
            </w:r>
          </w:p>
        </w:tc>
        <w:tc>
          <w:tcPr>
            <w:tcW w:w="5180" w:type="dxa"/>
            <w:tcBorders>
              <w:top w:val="nil"/>
              <w:left w:val="nil"/>
              <w:bottom w:val="single" w:sz="4" w:space="0" w:color="auto"/>
              <w:right w:val="single" w:sz="4" w:space="0" w:color="auto"/>
            </w:tcBorders>
            <w:shd w:val="clear" w:color="000000" w:fill="FFFFFF"/>
            <w:vAlign w:val="center"/>
            <w:hideMark/>
          </w:tcPr>
          <w:p w14:paraId="58B40DF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BOCAL C/RABICHO E-27</w:t>
            </w:r>
          </w:p>
        </w:tc>
        <w:tc>
          <w:tcPr>
            <w:tcW w:w="1360" w:type="dxa"/>
            <w:tcBorders>
              <w:top w:val="nil"/>
              <w:left w:val="nil"/>
              <w:bottom w:val="single" w:sz="4" w:space="0" w:color="auto"/>
              <w:right w:val="single" w:sz="4" w:space="0" w:color="auto"/>
            </w:tcBorders>
            <w:shd w:val="clear" w:color="000000" w:fill="FFFFFF"/>
            <w:vAlign w:val="bottom"/>
            <w:hideMark/>
          </w:tcPr>
          <w:p w14:paraId="0E8782F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FB8CC5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600</w:t>
            </w:r>
          </w:p>
        </w:tc>
      </w:tr>
      <w:tr w:rsidR="002D7878" w:rsidRPr="002D7878" w14:paraId="7B5268C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467F2C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19</w:t>
            </w:r>
          </w:p>
        </w:tc>
        <w:tc>
          <w:tcPr>
            <w:tcW w:w="5180" w:type="dxa"/>
            <w:tcBorders>
              <w:top w:val="nil"/>
              <w:left w:val="nil"/>
              <w:bottom w:val="single" w:sz="4" w:space="0" w:color="auto"/>
              <w:right w:val="single" w:sz="4" w:space="0" w:color="auto"/>
            </w:tcBorders>
            <w:shd w:val="clear" w:color="000000" w:fill="FFFFFF"/>
            <w:vAlign w:val="center"/>
            <w:hideMark/>
          </w:tcPr>
          <w:p w14:paraId="02D89AA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De Rede RJ45</w:t>
            </w:r>
          </w:p>
        </w:tc>
        <w:tc>
          <w:tcPr>
            <w:tcW w:w="1360" w:type="dxa"/>
            <w:tcBorders>
              <w:top w:val="nil"/>
              <w:left w:val="nil"/>
              <w:bottom w:val="single" w:sz="4" w:space="0" w:color="auto"/>
              <w:right w:val="single" w:sz="4" w:space="0" w:color="auto"/>
            </w:tcBorders>
            <w:shd w:val="clear" w:color="000000" w:fill="FFFFFF"/>
            <w:vAlign w:val="bottom"/>
            <w:hideMark/>
          </w:tcPr>
          <w:p w14:paraId="4AB29A0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MT</w:t>
            </w:r>
          </w:p>
        </w:tc>
        <w:tc>
          <w:tcPr>
            <w:tcW w:w="720" w:type="dxa"/>
            <w:tcBorders>
              <w:top w:val="nil"/>
              <w:left w:val="nil"/>
              <w:bottom w:val="single" w:sz="4" w:space="0" w:color="auto"/>
              <w:right w:val="single" w:sz="4" w:space="0" w:color="auto"/>
            </w:tcBorders>
            <w:shd w:val="clear" w:color="000000" w:fill="FFFFFF"/>
            <w:vAlign w:val="bottom"/>
            <w:hideMark/>
          </w:tcPr>
          <w:p w14:paraId="40CC5E8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1500</w:t>
            </w:r>
          </w:p>
        </w:tc>
      </w:tr>
      <w:tr w:rsidR="002D7878" w:rsidRPr="002D7878" w14:paraId="16C73AF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8AAC6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w:t>
            </w:r>
          </w:p>
        </w:tc>
        <w:tc>
          <w:tcPr>
            <w:tcW w:w="5180" w:type="dxa"/>
            <w:tcBorders>
              <w:top w:val="nil"/>
              <w:left w:val="nil"/>
              <w:bottom w:val="single" w:sz="4" w:space="0" w:color="auto"/>
              <w:right w:val="single" w:sz="4" w:space="0" w:color="auto"/>
            </w:tcBorders>
            <w:shd w:val="clear" w:color="000000" w:fill="FFFFFF"/>
            <w:vAlign w:val="center"/>
            <w:hideMark/>
          </w:tcPr>
          <w:p w14:paraId="1A04CD0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FLEXIVEL 1.50MM C/100MTS</w:t>
            </w:r>
          </w:p>
        </w:tc>
        <w:tc>
          <w:tcPr>
            <w:tcW w:w="1360" w:type="dxa"/>
            <w:tcBorders>
              <w:top w:val="nil"/>
              <w:left w:val="nil"/>
              <w:bottom w:val="single" w:sz="4" w:space="0" w:color="auto"/>
              <w:right w:val="single" w:sz="4" w:space="0" w:color="auto"/>
            </w:tcBorders>
            <w:shd w:val="clear" w:color="000000" w:fill="FFFFFF"/>
            <w:vAlign w:val="bottom"/>
            <w:hideMark/>
          </w:tcPr>
          <w:p w14:paraId="453B393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0C0E2C5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25B6B1B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2E65F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21</w:t>
            </w:r>
          </w:p>
        </w:tc>
        <w:tc>
          <w:tcPr>
            <w:tcW w:w="5180" w:type="dxa"/>
            <w:tcBorders>
              <w:top w:val="nil"/>
              <w:left w:val="nil"/>
              <w:bottom w:val="single" w:sz="4" w:space="0" w:color="auto"/>
              <w:right w:val="single" w:sz="4" w:space="0" w:color="auto"/>
            </w:tcBorders>
            <w:shd w:val="clear" w:color="000000" w:fill="FFFFFF"/>
            <w:vAlign w:val="center"/>
            <w:hideMark/>
          </w:tcPr>
          <w:p w14:paraId="330A396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FLEXIVEL 2.50MM C/100MTS</w:t>
            </w:r>
          </w:p>
        </w:tc>
        <w:tc>
          <w:tcPr>
            <w:tcW w:w="1360" w:type="dxa"/>
            <w:tcBorders>
              <w:top w:val="nil"/>
              <w:left w:val="nil"/>
              <w:bottom w:val="single" w:sz="4" w:space="0" w:color="auto"/>
              <w:right w:val="single" w:sz="4" w:space="0" w:color="auto"/>
            </w:tcBorders>
            <w:shd w:val="clear" w:color="000000" w:fill="FFFFFF"/>
            <w:vAlign w:val="bottom"/>
            <w:hideMark/>
          </w:tcPr>
          <w:p w14:paraId="2A47FBE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2697B99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180</w:t>
            </w:r>
          </w:p>
        </w:tc>
      </w:tr>
      <w:tr w:rsidR="002D7878" w:rsidRPr="002D7878" w14:paraId="7E88C1D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CB87C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22</w:t>
            </w:r>
          </w:p>
        </w:tc>
        <w:tc>
          <w:tcPr>
            <w:tcW w:w="5180" w:type="dxa"/>
            <w:tcBorders>
              <w:top w:val="nil"/>
              <w:left w:val="nil"/>
              <w:bottom w:val="single" w:sz="4" w:space="0" w:color="auto"/>
              <w:right w:val="single" w:sz="4" w:space="0" w:color="auto"/>
            </w:tcBorders>
            <w:shd w:val="clear" w:color="000000" w:fill="FFFFFF"/>
            <w:vAlign w:val="center"/>
            <w:hideMark/>
          </w:tcPr>
          <w:p w14:paraId="5723B04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FLEXIVEL 4.00MM C/100MTS</w:t>
            </w:r>
          </w:p>
        </w:tc>
        <w:tc>
          <w:tcPr>
            <w:tcW w:w="1360" w:type="dxa"/>
            <w:tcBorders>
              <w:top w:val="nil"/>
              <w:left w:val="nil"/>
              <w:bottom w:val="single" w:sz="4" w:space="0" w:color="auto"/>
              <w:right w:val="single" w:sz="4" w:space="0" w:color="auto"/>
            </w:tcBorders>
            <w:shd w:val="clear" w:color="000000" w:fill="FFFFFF"/>
            <w:vAlign w:val="bottom"/>
            <w:hideMark/>
          </w:tcPr>
          <w:p w14:paraId="0F2EAAC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0C5A47F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18B5B0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F81953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23</w:t>
            </w:r>
          </w:p>
        </w:tc>
        <w:tc>
          <w:tcPr>
            <w:tcW w:w="5180" w:type="dxa"/>
            <w:tcBorders>
              <w:top w:val="nil"/>
              <w:left w:val="nil"/>
              <w:bottom w:val="single" w:sz="4" w:space="0" w:color="auto"/>
              <w:right w:val="single" w:sz="4" w:space="0" w:color="auto"/>
            </w:tcBorders>
            <w:shd w:val="clear" w:color="000000" w:fill="FFFFFF"/>
            <w:vAlign w:val="center"/>
            <w:hideMark/>
          </w:tcPr>
          <w:p w14:paraId="09467B0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FLEXIVEL 6.00MM C/100MTS</w:t>
            </w:r>
          </w:p>
        </w:tc>
        <w:tc>
          <w:tcPr>
            <w:tcW w:w="1360" w:type="dxa"/>
            <w:tcBorders>
              <w:top w:val="nil"/>
              <w:left w:val="nil"/>
              <w:bottom w:val="single" w:sz="4" w:space="0" w:color="auto"/>
              <w:right w:val="single" w:sz="4" w:space="0" w:color="auto"/>
            </w:tcBorders>
            <w:shd w:val="clear" w:color="000000" w:fill="FFFFFF"/>
            <w:vAlign w:val="bottom"/>
            <w:hideMark/>
          </w:tcPr>
          <w:p w14:paraId="6FEBAFA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3FBDDB1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1B5778A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2FC23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24</w:t>
            </w:r>
          </w:p>
        </w:tc>
        <w:tc>
          <w:tcPr>
            <w:tcW w:w="5180" w:type="dxa"/>
            <w:tcBorders>
              <w:top w:val="nil"/>
              <w:left w:val="nil"/>
              <w:bottom w:val="single" w:sz="4" w:space="0" w:color="auto"/>
              <w:right w:val="single" w:sz="4" w:space="0" w:color="auto"/>
            </w:tcBorders>
            <w:shd w:val="clear" w:color="000000" w:fill="FFFFFF"/>
            <w:vAlign w:val="center"/>
            <w:hideMark/>
          </w:tcPr>
          <w:p w14:paraId="653A3A9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PP FLEXIVEL 2X1,50MM</w:t>
            </w:r>
          </w:p>
        </w:tc>
        <w:tc>
          <w:tcPr>
            <w:tcW w:w="1360" w:type="dxa"/>
            <w:tcBorders>
              <w:top w:val="nil"/>
              <w:left w:val="nil"/>
              <w:bottom w:val="single" w:sz="4" w:space="0" w:color="auto"/>
              <w:right w:val="single" w:sz="4" w:space="0" w:color="auto"/>
            </w:tcBorders>
            <w:shd w:val="clear" w:color="000000" w:fill="FFFFFF"/>
            <w:vAlign w:val="bottom"/>
            <w:hideMark/>
          </w:tcPr>
          <w:p w14:paraId="05E70D8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0BFD9C0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5C86CCD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BD97A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w:t>
            </w:r>
          </w:p>
        </w:tc>
        <w:tc>
          <w:tcPr>
            <w:tcW w:w="5180" w:type="dxa"/>
            <w:tcBorders>
              <w:top w:val="nil"/>
              <w:left w:val="nil"/>
              <w:bottom w:val="single" w:sz="4" w:space="0" w:color="auto"/>
              <w:right w:val="single" w:sz="4" w:space="0" w:color="auto"/>
            </w:tcBorders>
            <w:shd w:val="clear" w:color="000000" w:fill="FFFFFF"/>
            <w:vAlign w:val="center"/>
            <w:hideMark/>
          </w:tcPr>
          <w:p w14:paraId="556EF55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PP FLEXIVEL 3X2,5MM</w:t>
            </w:r>
          </w:p>
        </w:tc>
        <w:tc>
          <w:tcPr>
            <w:tcW w:w="1360" w:type="dxa"/>
            <w:tcBorders>
              <w:top w:val="nil"/>
              <w:left w:val="nil"/>
              <w:bottom w:val="single" w:sz="4" w:space="0" w:color="auto"/>
              <w:right w:val="single" w:sz="4" w:space="0" w:color="auto"/>
            </w:tcBorders>
            <w:shd w:val="clear" w:color="000000" w:fill="FFFFFF"/>
            <w:vAlign w:val="bottom"/>
            <w:hideMark/>
          </w:tcPr>
          <w:p w14:paraId="1CC631F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7A77AF2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2C88D12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A6C7EE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26</w:t>
            </w:r>
          </w:p>
        </w:tc>
        <w:tc>
          <w:tcPr>
            <w:tcW w:w="5180" w:type="dxa"/>
            <w:tcBorders>
              <w:top w:val="nil"/>
              <w:left w:val="nil"/>
              <w:bottom w:val="single" w:sz="4" w:space="0" w:color="auto"/>
              <w:right w:val="single" w:sz="4" w:space="0" w:color="auto"/>
            </w:tcBorders>
            <w:shd w:val="clear" w:color="000000" w:fill="FFFFFF"/>
            <w:vAlign w:val="center"/>
            <w:hideMark/>
          </w:tcPr>
          <w:p w14:paraId="6F4D9CB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PP FLEXIVEL 3X4,0MM</w:t>
            </w:r>
          </w:p>
        </w:tc>
        <w:tc>
          <w:tcPr>
            <w:tcW w:w="1360" w:type="dxa"/>
            <w:tcBorders>
              <w:top w:val="nil"/>
              <w:left w:val="nil"/>
              <w:bottom w:val="single" w:sz="4" w:space="0" w:color="auto"/>
              <w:right w:val="single" w:sz="4" w:space="0" w:color="auto"/>
            </w:tcBorders>
            <w:shd w:val="clear" w:color="000000" w:fill="FFFFFF"/>
            <w:vAlign w:val="bottom"/>
            <w:hideMark/>
          </w:tcPr>
          <w:p w14:paraId="0F81094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644E57B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1F065D7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7CD1A7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27</w:t>
            </w:r>
          </w:p>
        </w:tc>
        <w:tc>
          <w:tcPr>
            <w:tcW w:w="5180" w:type="dxa"/>
            <w:tcBorders>
              <w:top w:val="nil"/>
              <w:left w:val="nil"/>
              <w:bottom w:val="single" w:sz="4" w:space="0" w:color="auto"/>
              <w:right w:val="single" w:sz="4" w:space="0" w:color="auto"/>
            </w:tcBorders>
            <w:shd w:val="clear" w:color="000000" w:fill="FFFFFF"/>
            <w:vAlign w:val="center"/>
            <w:hideMark/>
          </w:tcPr>
          <w:p w14:paraId="327E0C4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PP FLEXIVEL 3X6,00MM</w:t>
            </w:r>
          </w:p>
        </w:tc>
        <w:tc>
          <w:tcPr>
            <w:tcW w:w="1360" w:type="dxa"/>
            <w:tcBorders>
              <w:top w:val="nil"/>
              <w:left w:val="nil"/>
              <w:bottom w:val="single" w:sz="4" w:space="0" w:color="auto"/>
              <w:right w:val="single" w:sz="4" w:space="0" w:color="auto"/>
            </w:tcBorders>
            <w:shd w:val="clear" w:color="000000" w:fill="FFFFFF"/>
            <w:vAlign w:val="bottom"/>
            <w:hideMark/>
          </w:tcPr>
          <w:p w14:paraId="28A98B4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0B5034C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2AFB783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23B57A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28</w:t>
            </w:r>
          </w:p>
        </w:tc>
        <w:tc>
          <w:tcPr>
            <w:tcW w:w="5180" w:type="dxa"/>
            <w:tcBorders>
              <w:top w:val="nil"/>
              <w:left w:val="nil"/>
              <w:bottom w:val="single" w:sz="4" w:space="0" w:color="auto"/>
              <w:right w:val="single" w:sz="4" w:space="0" w:color="auto"/>
            </w:tcBorders>
            <w:shd w:val="clear" w:color="000000" w:fill="FFFFFF"/>
            <w:vAlign w:val="center"/>
            <w:hideMark/>
          </w:tcPr>
          <w:p w14:paraId="499F2DF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RIGIDO 1.50MM C/100MTS</w:t>
            </w:r>
          </w:p>
        </w:tc>
        <w:tc>
          <w:tcPr>
            <w:tcW w:w="1360" w:type="dxa"/>
            <w:tcBorders>
              <w:top w:val="nil"/>
              <w:left w:val="nil"/>
              <w:bottom w:val="single" w:sz="4" w:space="0" w:color="auto"/>
              <w:right w:val="single" w:sz="4" w:space="0" w:color="auto"/>
            </w:tcBorders>
            <w:shd w:val="clear" w:color="000000" w:fill="FFFFFF"/>
            <w:vAlign w:val="bottom"/>
            <w:hideMark/>
          </w:tcPr>
          <w:p w14:paraId="7AB407D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679DC78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19E6968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3F42A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29</w:t>
            </w:r>
          </w:p>
        </w:tc>
        <w:tc>
          <w:tcPr>
            <w:tcW w:w="5180" w:type="dxa"/>
            <w:tcBorders>
              <w:top w:val="nil"/>
              <w:left w:val="nil"/>
              <w:bottom w:val="single" w:sz="4" w:space="0" w:color="auto"/>
              <w:right w:val="single" w:sz="4" w:space="0" w:color="auto"/>
            </w:tcBorders>
            <w:shd w:val="clear" w:color="000000" w:fill="FFFFFF"/>
            <w:vAlign w:val="center"/>
            <w:hideMark/>
          </w:tcPr>
          <w:p w14:paraId="71ECB96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RIGIDO 2.50MM C/100MTS</w:t>
            </w:r>
          </w:p>
        </w:tc>
        <w:tc>
          <w:tcPr>
            <w:tcW w:w="1360" w:type="dxa"/>
            <w:tcBorders>
              <w:top w:val="nil"/>
              <w:left w:val="nil"/>
              <w:bottom w:val="single" w:sz="4" w:space="0" w:color="auto"/>
              <w:right w:val="single" w:sz="4" w:space="0" w:color="auto"/>
            </w:tcBorders>
            <w:shd w:val="clear" w:color="000000" w:fill="FFFFFF"/>
            <w:vAlign w:val="bottom"/>
            <w:hideMark/>
          </w:tcPr>
          <w:p w14:paraId="2190F8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5189434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112B1D8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2927B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c>
          <w:tcPr>
            <w:tcW w:w="5180" w:type="dxa"/>
            <w:tcBorders>
              <w:top w:val="nil"/>
              <w:left w:val="nil"/>
              <w:bottom w:val="single" w:sz="4" w:space="0" w:color="auto"/>
              <w:right w:val="single" w:sz="4" w:space="0" w:color="auto"/>
            </w:tcBorders>
            <w:shd w:val="clear" w:color="000000" w:fill="FFFFFF"/>
            <w:vAlign w:val="center"/>
            <w:hideMark/>
          </w:tcPr>
          <w:p w14:paraId="4BE632B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RIGIDO 4.00MM C/100MTS</w:t>
            </w:r>
          </w:p>
        </w:tc>
        <w:tc>
          <w:tcPr>
            <w:tcW w:w="1360" w:type="dxa"/>
            <w:tcBorders>
              <w:top w:val="nil"/>
              <w:left w:val="nil"/>
              <w:bottom w:val="single" w:sz="4" w:space="0" w:color="auto"/>
              <w:right w:val="single" w:sz="4" w:space="0" w:color="auto"/>
            </w:tcBorders>
            <w:shd w:val="clear" w:color="000000" w:fill="FFFFFF"/>
            <w:vAlign w:val="bottom"/>
            <w:hideMark/>
          </w:tcPr>
          <w:p w14:paraId="59343AA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43BBA80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350F0D3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192C0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31</w:t>
            </w:r>
          </w:p>
        </w:tc>
        <w:tc>
          <w:tcPr>
            <w:tcW w:w="5180" w:type="dxa"/>
            <w:tcBorders>
              <w:top w:val="nil"/>
              <w:left w:val="nil"/>
              <w:bottom w:val="single" w:sz="4" w:space="0" w:color="auto"/>
              <w:right w:val="single" w:sz="4" w:space="0" w:color="auto"/>
            </w:tcBorders>
            <w:shd w:val="clear" w:color="000000" w:fill="FFFFFF"/>
            <w:vAlign w:val="center"/>
            <w:hideMark/>
          </w:tcPr>
          <w:p w14:paraId="66BAA37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CABO RIGIDO 6.00MM C/100MTS</w:t>
            </w:r>
          </w:p>
        </w:tc>
        <w:tc>
          <w:tcPr>
            <w:tcW w:w="1360" w:type="dxa"/>
            <w:tcBorders>
              <w:top w:val="nil"/>
              <w:left w:val="nil"/>
              <w:bottom w:val="single" w:sz="4" w:space="0" w:color="auto"/>
              <w:right w:val="single" w:sz="4" w:space="0" w:color="auto"/>
            </w:tcBorders>
            <w:shd w:val="clear" w:color="000000" w:fill="FFFFFF"/>
            <w:vAlign w:val="bottom"/>
            <w:hideMark/>
          </w:tcPr>
          <w:p w14:paraId="211D07E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71C531A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59D5CDE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79E0C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32</w:t>
            </w:r>
          </w:p>
        </w:tc>
        <w:tc>
          <w:tcPr>
            <w:tcW w:w="5180" w:type="dxa"/>
            <w:tcBorders>
              <w:top w:val="nil"/>
              <w:left w:val="nil"/>
              <w:bottom w:val="single" w:sz="4" w:space="0" w:color="auto"/>
              <w:right w:val="single" w:sz="4" w:space="0" w:color="auto"/>
            </w:tcBorders>
            <w:shd w:val="clear" w:color="000000" w:fill="FFFFFF"/>
            <w:vAlign w:val="center"/>
            <w:hideMark/>
          </w:tcPr>
          <w:p w14:paraId="67AFF85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CAIXA DE INSPEÇÃO P/ ATERRAMENTO</w:t>
            </w:r>
          </w:p>
        </w:tc>
        <w:tc>
          <w:tcPr>
            <w:tcW w:w="1360" w:type="dxa"/>
            <w:tcBorders>
              <w:top w:val="nil"/>
              <w:left w:val="nil"/>
              <w:bottom w:val="single" w:sz="4" w:space="0" w:color="auto"/>
              <w:right w:val="single" w:sz="4" w:space="0" w:color="auto"/>
            </w:tcBorders>
            <w:shd w:val="clear" w:color="000000" w:fill="FFFFFF"/>
            <w:vAlign w:val="bottom"/>
            <w:hideMark/>
          </w:tcPr>
          <w:p w14:paraId="64D6421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AB1960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7AF441E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A481F2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33</w:t>
            </w:r>
          </w:p>
        </w:tc>
        <w:tc>
          <w:tcPr>
            <w:tcW w:w="5180" w:type="dxa"/>
            <w:tcBorders>
              <w:top w:val="nil"/>
              <w:left w:val="nil"/>
              <w:bottom w:val="single" w:sz="4" w:space="0" w:color="auto"/>
              <w:right w:val="single" w:sz="4" w:space="0" w:color="auto"/>
            </w:tcBorders>
            <w:shd w:val="clear" w:color="000000" w:fill="FFFFFF"/>
            <w:vAlign w:val="center"/>
            <w:hideMark/>
          </w:tcPr>
          <w:p w14:paraId="3BE11DE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CAIXA DE INSPEÇÃO PADRÃO COELBA</w:t>
            </w:r>
          </w:p>
        </w:tc>
        <w:tc>
          <w:tcPr>
            <w:tcW w:w="1360" w:type="dxa"/>
            <w:tcBorders>
              <w:top w:val="nil"/>
              <w:left w:val="nil"/>
              <w:bottom w:val="single" w:sz="4" w:space="0" w:color="auto"/>
              <w:right w:val="single" w:sz="4" w:space="0" w:color="auto"/>
            </w:tcBorders>
            <w:shd w:val="clear" w:color="000000" w:fill="FFFFFF"/>
            <w:vAlign w:val="bottom"/>
            <w:hideMark/>
          </w:tcPr>
          <w:p w14:paraId="4643DF1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4D218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7B4530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7909F7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34</w:t>
            </w:r>
          </w:p>
        </w:tc>
        <w:tc>
          <w:tcPr>
            <w:tcW w:w="5180" w:type="dxa"/>
            <w:tcBorders>
              <w:top w:val="nil"/>
              <w:left w:val="nil"/>
              <w:bottom w:val="single" w:sz="4" w:space="0" w:color="auto"/>
              <w:right w:val="single" w:sz="4" w:space="0" w:color="auto"/>
            </w:tcBorders>
            <w:shd w:val="clear" w:color="000000" w:fill="FFFFFF"/>
            <w:vAlign w:val="center"/>
            <w:hideMark/>
          </w:tcPr>
          <w:p w14:paraId="524392B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CAIXA DE LUZ 4X2</w:t>
            </w:r>
          </w:p>
        </w:tc>
        <w:tc>
          <w:tcPr>
            <w:tcW w:w="1360" w:type="dxa"/>
            <w:tcBorders>
              <w:top w:val="nil"/>
              <w:left w:val="nil"/>
              <w:bottom w:val="single" w:sz="4" w:space="0" w:color="auto"/>
              <w:right w:val="single" w:sz="4" w:space="0" w:color="auto"/>
            </w:tcBorders>
            <w:shd w:val="clear" w:color="000000" w:fill="FFFFFF"/>
            <w:vAlign w:val="bottom"/>
            <w:hideMark/>
          </w:tcPr>
          <w:p w14:paraId="055F7C0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B26B9D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400</w:t>
            </w:r>
          </w:p>
        </w:tc>
      </w:tr>
      <w:tr w:rsidR="002D7878" w:rsidRPr="002D7878" w14:paraId="26276EF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BE14EC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35</w:t>
            </w:r>
          </w:p>
        </w:tc>
        <w:tc>
          <w:tcPr>
            <w:tcW w:w="5180" w:type="dxa"/>
            <w:tcBorders>
              <w:top w:val="nil"/>
              <w:left w:val="nil"/>
              <w:bottom w:val="single" w:sz="4" w:space="0" w:color="auto"/>
              <w:right w:val="single" w:sz="4" w:space="0" w:color="auto"/>
            </w:tcBorders>
            <w:shd w:val="clear" w:color="000000" w:fill="FFFFFF"/>
            <w:vAlign w:val="center"/>
            <w:hideMark/>
          </w:tcPr>
          <w:p w14:paraId="4D97834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CAIXA DE LUZ 4X4</w:t>
            </w:r>
          </w:p>
        </w:tc>
        <w:tc>
          <w:tcPr>
            <w:tcW w:w="1360" w:type="dxa"/>
            <w:tcBorders>
              <w:top w:val="nil"/>
              <w:left w:val="nil"/>
              <w:bottom w:val="single" w:sz="4" w:space="0" w:color="auto"/>
              <w:right w:val="single" w:sz="4" w:space="0" w:color="auto"/>
            </w:tcBorders>
            <w:shd w:val="clear" w:color="000000" w:fill="FFFFFF"/>
            <w:vAlign w:val="bottom"/>
            <w:hideMark/>
          </w:tcPr>
          <w:p w14:paraId="48941EF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5750AA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4087EB7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1D96ED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36</w:t>
            </w:r>
          </w:p>
        </w:tc>
        <w:tc>
          <w:tcPr>
            <w:tcW w:w="5180" w:type="dxa"/>
            <w:tcBorders>
              <w:top w:val="nil"/>
              <w:left w:val="nil"/>
              <w:bottom w:val="single" w:sz="4" w:space="0" w:color="auto"/>
              <w:right w:val="single" w:sz="4" w:space="0" w:color="auto"/>
            </w:tcBorders>
            <w:shd w:val="clear" w:color="000000" w:fill="FFFFFF"/>
            <w:vAlign w:val="center"/>
            <w:hideMark/>
          </w:tcPr>
          <w:p w14:paraId="1D7D4DC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CANALETA 20X10X2M SISTEMA SX</w:t>
            </w:r>
          </w:p>
        </w:tc>
        <w:tc>
          <w:tcPr>
            <w:tcW w:w="1360" w:type="dxa"/>
            <w:tcBorders>
              <w:top w:val="nil"/>
              <w:left w:val="nil"/>
              <w:bottom w:val="single" w:sz="4" w:space="0" w:color="auto"/>
              <w:right w:val="single" w:sz="4" w:space="0" w:color="auto"/>
            </w:tcBorders>
            <w:shd w:val="clear" w:color="000000" w:fill="FFFFFF"/>
            <w:vAlign w:val="bottom"/>
            <w:hideMark/>
          </w:tcPr>
          <w:p w14:paraId="6B1C81F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FB2919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500</w:t>
            </w:r>
          </w:p>
        </w:tc>
      </w:tr>
      <w:tr w:rsidR="002D7878" w:rsidRPr="002D7878" w14:paraId="64614C0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960915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37</w:t>
            </w:r>
          </w:p>
        </w:tc>
        <w:tc>
          <w:tcPr>
            <w:tcW w:w="5180" w:type="dxa"/>
            <w:tcBorders>
              <w:top w:val="nil"/>
              <w:left w:val="nil"/>
              <w:bottom w:val="single" w:sz="4" w:space="0" w:color="auto"/>
              <w:right w:val="single" w:sz="4" w:space="0" w:color="auto"/>
            </w:tcBorders>
            <w:shd w:val="clear" w:color="000000" w:fill="FFFFFF"/>
            <w:vAlign w:val="center"/>
            <w:hideMark/>
          </w:tcPr>
          <w:p w14:paraId="48B3918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CANALETA DE PISO 0,52X0,14X2,00M</w:t>
            </w:r>
          </w:p>
        </w:tc>
        <w:tc>
          <w:tcPr>
            <w:tcW w:w="1360" w:type="dxa"/>
            <w:tcBorders>
              <w:top w:val="nil"/>
              <w:left w:val="nil"/>
              <w:bottom w:val="single" w:sz="4" w:space="0" w:color="auto"/>
              <w:right w:val="single" w:sz="4" w:space="0" w:color="auto"/>
            </w:tcBorders>
            <w:shd w:val="clear" w:color="000000" w:fill="FFFFFF"/>
            <w:vAlign w:val="bottom"/>
            <w:hideMark/>
          </w:tcPr>
          <w:p w14:paraId="2BE32F0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590F05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4495FFE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AE0C7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38</w:t>
            </w:r>
          </w:p>
        </w:tc>
        <w:tc>
          <w:tcPr>
            <w:tcW w:w="5180" w:type="dxa"/>
            <w:tcBorders>
              <w:top w:val="nil"/>
              <w:left w:val="nil"/>
              <w:bottom w:val="single" w:sz="4" w:space="0" w:color="auto"/>
              <w:right w:val="single" w:sz="4" w:space="0" w:color="auto"/>
            </w:tcBorders>
            <w:shd w:val="clear" w:color="000000" w:fill="FFFFFF"/>
            <w:vAlign w:val="center"/>
            <w:hideMark/>
          </w:tcPr>
          <w:p w14:paraId="472046D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CONECTOR P/ HASTE TERRAMENTO 1X2 A 5X8</w:t>
            </w:r>
          </w:p>
        </w:tc>
        <w:tc>
          <w:tcPr>
            <w:tcW w:w="1360" w:type="dxa"/>
            <w:tcBorders>
              <w:top w:val="nil"/>
              <w:left w:val="nil"/>
              <w:bottom w:val="single" w:sz="4" w:space="0" w:color="auto"/>
              <w:right w:val="single" w:sz="4" w:space="0" w:color="auto"/>
            </w:tcBorders>
            <w:shd w:val="clear" w:color="000000" w:fill="FFFFFF"/>
            <w:vAlign w:val="bottom"/>
            <w:hideMark/>
          </w:tcPr>
          <w:p w14:paraId="3C4A35E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60338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5408FA3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8742F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lastRenderedPageBreak/>
              <w:t>39</w:t>
            </w:r>
          </w:p>
        </w:tc>
        <w:tc>
          <w:tcPr>
            <w:tcW w:w="5180" w:type="dxa"/>
            <w:tcBorders>
              <w:top w:val="nil"/>
              <w:left w:val="nil"/>
              <w:bottom w:val="single" w:sz="4" w:space="0" w:color="auto"/>
              <w:right w:val="single" w:sz="4" w:space="0" w:color="auto"/>
            </w:tcBorders>
            <w:shd w:val="clear" w:color="000000" w:fill="FFFFFF"/>
            <w:vAlign w:val="center"/>
            <w:hideMark/>
          </w:tcPr>
          <w:p w14:paraId="6521F0B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CONECTOR P/ HASTE TERRAMENTO 5X8 A 3X4</w:t>
            </w:r>
          </w:p>
        </w:tc>
        <w:tc>
          <w:tcPr>
            <w:tcW w:w="1360" w:type="dxa"/>
            <w:tcBorders>
              <w:top w:val="nil"/>
              <w:left w:val="nil"/>
              <w:bottom w:val="single" w:sz="4" w:space="0" w:color="auto"/>
              <w:right w:val="single" w:sz="4" w:space="0" w:color="auto"/>
            </w:tcBorders>
            <w:shd w:val="clear" w:color="000000" w:fill="FFFFFF"/>
            <w:vAlign w:val="bottom"/>
            <w:hideMark/>
          </w:tcPr>
          <w:p w14:paraId="621BE87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3B28E4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4B6C54A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7748B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40</w:t>
            </w:r>
          </w:p>
        </w:tc>
        <w:tc>
          <w:tcPr>
            <w:tcW w:w="5180" w:type="dxa"/>
            <w:tcBorders>
              <w:top w:val="nil"/>
              <w:left w:val="nil"/>
              <w:bottom w:val="single" w:sz="4" w:space="0" w:color="auto"/>
              <w:right w:val="single" w:sz="4" w:space="0" w:color="auto"/>
            </w:tcBorders>
            <w:shd w:val="clear" w:color="000000" w:fill="FFFFFF"/>
            <w:vAlign w:val="center"/>
            <w:hideMark/>
          </w:tcPr>
          <w:p w14:paraId="4D13582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Conectores Rj45 Cat6 Macho</w:t>
            </w:r>
          </w:p>
        </w:tc>
        <w:tc>
          <w:tcPr>
            <w:tcW w:w="1360" w:type="dxa"/>
            <w:tcBorders>
              <w:top w:val="nil"/>
              <w:left w:val="nil"/>
              <w:bottom w:val="single" w:sz="4" w:space="0" w:color="auto"/>
              <w:right w:val="single" w:sz="4" w:space="0" w:color="auto"/>
            </w:tcBorders>
            <w:shd w:val="clear" w:color="000000" w:fill="FFFFFF"/>
            <w:vAlign w:val="bottom"/>
            <w:hideMark/>
          </w:tcPr>
          <w:p w14:paraId="7A28F92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0EC119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261C20D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5F77ED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41</w:t>
            </w:r>
          </w:p>
        </w:tc>
        <w:tc>
          <w:tcPr>
            <w:tcW w:w="5180" w:type="dxa"/>
            <w:tcBorders>
              <w:top w:val="nil"/>
              <w:left w:val="nil"/>
              <w:bottom w:val="single" w:sz="4" w:space="0" w:color="auto"/>
              <w:right w:val="single" w:sz="4" w:space="0" w:color="auto"/>
            </w:tcBorders>
            <w:shd w:val="clear" w:color="000000" w:fill="FFFFFF"/>
            <w:vAlign w:val="center"/>
            <w:hideMark/>
          </w:tcPr>
          <w:p w14:paraId="52CA4D4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CONJUNTO DE CAIXA MONOFÁSICO PADRAO COELBA</w:t>
            </w:r>
          </w:p>
        </w:tc>
        <w:tc>
          <w:tcPr>
            <w:tcW w:w="1360" w:type="dxa"/>
            <w:tcBorders>
              <w:top w:val="nil"/>
              <w:left w:val="nil"/>
              <w:bottom w:val="single" w:sz="4" w:space="0" w:color="auto"/>
              <w:right w:val="single" w:sz="4" w:space="0" w:color="auto"/>
            </w:tcBorders>
            <w:shd w:val="clear" w:color="000000" w:fill="FFFFFF"/>
            <w:vAlign w:val="bottom"/>
            <w:hideMark/>
          </w:tcPr>
          <w:p w14:paraId="3603A6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50684A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36977B0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256D1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42</w:t>
            </w:r>
          </w:p>
        </w:tc>
        <w:tc>
          <w:tcPr>
            <w:tcW w:w="5180" w:type="dxa"/>
            <w:tcBorders>
              <w:top w:val="nil"/>
              <w:left w:val="nil"/>
              <w:bottom w:val="single" w:sz="4" w:space="0" w:color="auto"/>
              <w:right w:val="single" w:sz="4" w:space="0" w:color="auto"/>
            </w:tcBorders>
            <w:shd w:val="clear" w:color="000000" w:fill="FFFFFF"/>
            <w:vAlign w:val="center"/>
            <w:hideMark/>
          </w:tcPr>
          <w:p w14:paraId="56D7DF8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CONJUNTO DE CAIXA TRIFÁSICO PADRAO COELBA</w:t>
            </w:r>
          </w:p>
        </w:tc>
        <w:tc>
          <w:tcPr>
            <w:tcW w:w="1360" w:type="dxa"/>
            <w:tcBorders>
              <w:top w:val="nil"/>
              <w:left w:val="nil"/>
              <w:bottom w:val="single" w:sz="4" w:space="0" w:color="auto"/>
              <w:right w:val="single" w:sz="4" w:space="0" w:color="auto"/>
            </w:tcBorders>
            <w:shd w:val="clear" w:color="000000" w:fill="FFFFFF"/>
            <w:vAlign w:val="bottom"/>
            <w:hideMark/>
          </w:tcPr>
          <w:p w14:paraId="32A730C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3065FD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7BA16D4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57465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43</w:t>
            </w:r>
          </w:p>
        </w:tc>
        <w:tc>
          <w:tcPr>
            <w:tcW w:w="5180" w:type="dxa"/>
            <w:tcBorders>
              <w:top w:val="nil"/>
              <w:left w:val="nil"/>
              <w:bottom w:val="single" w:sz="4" w:space="0" w:color="auto"/>
              <w:right w:val="single" w:sz="4" w:space="0" w:color="auto"/>
            </w:tcBorders>
            <w:shd w:val="clear" w:color="000000" w:fill="FFFFFF"/>
            <w:vAlign w:val="center"/>
            <w:hideMark/>
          </w:tcPr>
          <w:p w14:paraId="6B320AB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DISJUNTOR TRIPOLAR 63A</w:t>
            </w:r>
          </w:p>
        </w:tc>
        <w:tc>
          <w:tcPr>
            <w:tcW w:w="1360" w:type="dxa"/>
            <w:tcBorders>
              <w:top w:val="nil"/>
              <w:left w:val="nil"/>
              <w:bottom w:val="single" w:sz="4" w:space="0" w:color="auto"/>
              <w:right w:val="single" w:sz="4" w:space="0" w:color="auto"/>
            </w:tcBorders>
            <w:shd w:val="clear" w:color="000000" w:fill="FFFFFF"/>
            <w:vAlign w:val="bottom"/>
            <w:hideMark/>
          </w:tcPr>
          <w:p w14:paraId="79D1CE3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0E2108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0E34251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AE9186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44</w:t>
            </w:r>
          </w:p>
        </w:tc>
        <w:tc>
          <w:tcPr>
            <w:tcW w:w="5180" w:type="dxa"/>
            <w:tcBorders>
              <w:top w:val="nil"/>
              <w:left w:val="nil"/>
              <w:bottom w:val="single" w:sz="4" w:space="0" w:color="auto"/>
              <w:right w:val="single" w:sz="4" w:space="0" w:color="auto"/>
            </w:tcBorders>
            <w:shd w:val="clear" w:color="000000" w:fill="FFFFFF"/>
            <w:vAlign w:val="center"/>
            <w:hideMark/>
          </w:tcPr>
          <w:p w14:paraId="5B59F8D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DISJUNTOR UNIPOLAR 20A</w:t>
            </w:r>
          </w:p>
        </w:tc>
        <w:tc>
          <w:tcPr>
            <w:tcW w:w="1360" w:type="dxa"/>
            <w:tcBorders>
              <w:top w:val="nil"/>
              <w:left w:val="nil"/>
              <w:bottom w:val="single" w:sz="4" w:space="0" w:color="auto"/>
              <w:right w:val="single" w:sz="4" w:space="0" w:color="auto"/>
            </w:tcBorders>
            <w:shd w:val="clear" w:color="000000" w:fill="FFFFFF"/>
            <w:vAlign w:val="bottom"/>
            <w:hideMark/>
          </w:tcPr>
          <w:p w14:paraId="25AD213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DDFCFC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6B70C5D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17EFA8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45</w:t>
            </w:r>
          </w:p>
        </w:tc>
        <w:tc>
          <w:tcPr>
            <w:tcW w:w="5180" w:type="dxa"/>
            <w:tcBorders>
              <w:top w:val="nil"/>
              <w:left w:val="nil"/>
              <w:bottom w:val="single" w:sz="4" w:space="0" w:color="auto"/>
              <w:right w:val="single" w:sz="4" w:space="0" w:color="auto"/>
            </w:tcBorders>
            <w:shd w:val="clear" w:color="000000" w:fill="FFFFFF"/>
            <w:vAlign w:val="center"/>
            <w:hideMark/>
          </w:tcPr>
          <w:p w14:paraId="7F5E08D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DISJUNTOR UNIPOLAR 25A</w:t>
            </w:r>
          </w:p>
        </w:tc>
        <w:tc>
          <w:tcPr>
            <w:tcW w:w="1360" w:type="dxa"/>
            <w:tcBorders>
              <w:top w:val="nil"/>
              <w:left w:val="nil"/>
              <w:bottom w:val="single" w:sz="4" w:space="0" w:color="auto"/>
              <w:right w:val="single" w:sz="4" w:space="0" w:color="auto"/>
            </w:tcBorders>
            <w:shd w:val="clear" w:color="000000" w:fill="FFFFFF"/>
            <w:vAlign w:val="bottom"/>
            <w:hideMark/>
          </w:tcPr>
          <w:p w14:paraId="5585633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93B1A6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0AB8F31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061F26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46</w:t>
            </w:r>
          </w:p>
        </w:tc>
        <w:tc>
          <w:tcPr>
            <w:tcW w:w="5180" w:type="dxa"/>
            <w:tcBorders>
              <w:top w:val="nil"/>
              <w:left w:val="nil"/>
              <w:bottom w:val="single" w:sz="4" w:space="0" w:color="auto"/>
              <w:right w:val="single" w:sz="4" w:space="0" w:color="auto"/>
            </w:tcBorders>
            <w:shd w:val="clear" w:color="000000" w:fill="FFFFFF"/>
            <w:vAlign w:val="center"/>
            <w:hideMark/>
          </w:tcPr>
          <w:p w14:paraId="289DA05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DISJUNTOR UNIPOLAR 32A</w:t>
            </w:r>
          </w:p>
        </w:tc>
        <w:tc>
          <w:tcPr>
            <w:tcW w:w="1360" w:type="dxa"/>
            <w:tcBorders>
              <w:top w:val="nil"/>
              <w:left w:val="nil"/>
              <w:bottom w:val="single" w:sz="4" w:space="0" w:color="auto"/>
              <w:right w:val="single" w:sz="4" w:space="0" w:color="auto"/>
            </w:tcBorders>
            <w:shd w:val="clear" w:color="000000" w:fill="FFFFFF"/>
            <w:vAlign w:val="bottom"/>
            <w:hideMark/>
          </w:tcPr>
          <w:p w14:paraId="421D805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0D1C68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6DD9F6A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539ED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47</w:t>
            </w:r>
          </w:p>
        </w:tc>
        <w:tc>
          <w:tcPr>
            <w:tcW w:w="5180" w:type="dxa"/>
            <w:tcBorders>
              <w:top w:val="nil"/>
              <w:left w:val="nil"/>
              <w:bottom w:val="single" w:sz="4" w:space="0" w:color="auto"/>
              <w:right w:val="single" w:sz="4" w:space="0" w:color="auto"/>
            </w:tcBorders>
            <w:shd w:val="clear" w:color="000000" w:fill="FFFFFF"/>
            <w:vAlign w:val="center"/>
            <w:hideMark/>
          </w:tcPr>
          <w:p w14:paraId="4701746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DISJUNTOR UNIPOLAR 40A</w:t>
            </w:r>
          </w:p>
        </w:tc>
        <w:tc>
          <w:tcPr>
            <w:tcW w:w="1360" w:type="dxa"/>
            <w:tcBorders>
              <w:top w:val="nil"/>
              <w:left w:val="nil"/>
              <w:bottom w:val="single" w:sz="4" w:space="0" w:color="auto"/>
              <w:right w:val="single" w:sz="4" w:space="0" w:color="auto"/>
            </w:tcBorders>
            <w:shd w:val="clear" w:color="000000" w:fill="FFFFFF"/>
            <w:vAlign w:val="bottom"/>
            <w:hideMark/>
          </w:tcPr>
          <w:p w14:paraId="1DDAC6C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D082E0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3E85BE4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DD7CB6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c>
          <w:tcPr>
            <w:tcW w:w="5180" w:type="dxa"/>
            <w:tcBorders>
              <w:top w:val="nil"/>
              <w:left w:val="nil"/>
              <w:bottom w:val="single" w:sz="4" w:space="0" w:color="auto"/>
              <w:right w:val="single" w:sz="4" w:space="0" w:color="auto"/>
            </w:tcBorders>
            <w:shd w:val="clear" w:color="000000" w:fill="FFFFFF"/>
            <w:vAlign w:val="center"/>
            <w:hideMark/>
          </w:tcPr>
          <w:p w14:paraId="3AA3999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DISPOSITIVO DR 2P 25A</w:t>
            </w:r>
          </w:p>
        </w:tc>
        <w:tc>
          <w:tcPr>
            <w:tcW w:w="1360" w:type="dxa"/>
            <w:tcBorders>
              <w:top w:val="nil"/>
              <w:left w:val="nil"/>
              <w:bottom w:val="single" w:sz="4" w:space="0" w:color="auto"/>
              <w:right w:val="single" w:sz="4" w:space="0" w:color="auto"/>
            </w:tcBorders>
            <w:shd w:val="clear" w:color="000000" w:fill="FFFFFF"/>
            <w:vAlign w:val="bottom"/>
            <w:hideMark/>
          </w:tcPr>
          <w:p w14:paraId="314922C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DC7369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A7A15B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BE0B26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49</w:t>
            </w:r>
          </w:p>
        </w:tc>
        <w:tc>
          <w:tcPr>
            <w:tcW w:w="5180" w:type="dxa"/>
            <w:tcBorders>
              <w:top w:val="nil"/>
              <w:left w:val="nil"/>
              <w:bottom w:val="single" w:sz="4" w:space="0" w:color="auto"/>
              <w:right w:val="single" w:sz="4" w:space="0" w:color="auto"/>
            </w:tcBorders>
            <w:shd w:val="clear" w:color="000000" w:fill="FFFFFF"/>
            <w:vAlign w:val="center"/>
            <w:hideMark/>
          </w:tcPr>
          <w:p w14:paraId="662A189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DISPOSITIVO DR 2P 40A</w:t>
            </w:r>
          </w:p>
        </w:tc>
        <w:tc>
          <w:tcPr>
            <w:tcW w:w="1360" w:type="dxa"/>
            <w:tcBorders>
              <w:top w:val="nil"/>
              <w:left w:val="nil"/>
              <w:bottom w:val="single" w:sz="4" w:space="0" w:color="auto"/>
              <w:right w:val="single" w:sz="4" w:space="0" w:color="auto"/>
            </w:tcBorders>
            <w:shd w:val="clear" w:color="000000" w:fill="FFFFFF"/>
            <w:vAlign w:val="bottom"/>
            <w:hideMark/>
          </w:tcPr>
          <w:p w14:paraId="77FEA25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EA6A7A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664C92C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A0174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c>
          <w:tcPr>
            <w:tcW w:w="5180" w:type="dxa"/>
            <w:tcBorders>
              <w:top w:val="nil"/>
              <w:left w:val="nil"/>
              <w:bottom w:val="single" w:sz="4" w:space="0" w:color="auto"/>
              <w:right w:val="single" w:sz="4" w:space="0" w:color="auto"/>
            </w:tcBorders>
            <w:shd w:val="clear" w:color="000000" w:fill="FFFFFF"/>
            <w:vAlign w:val="center"/>
            <w:hideMark/>
          </w:tcPr>
          <w:p w14:paraId="50A9B3B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DISPOSITIVO DR 2P 63A</w:t>
            </w:r>
          </w:p>
        </w:tc>
        <w:tc>
          <w:tcPr>
            <w:tcW w:w="1360" w:type="dxa"/>
            <w:tcBorders>
              <w:top w:val="nil"/>
              <w:left w:val="nil"/>
              <w:bottom w:val="single" w:sz="4" w:space="0" w:color="auto"/>
              <w:right w:val="single" w:sz="4" w:space="0" w:color="auto"/>
            </w:tcBorders>
            <w:shd w:val="clear" w:color="000000" w:fill="FFFFFF"/>
            <w:vAlign w:val="bottom"/>
            <w:hideMark/>
          </w:tcPr>
          <w:p w14:paraId="195F70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D6351F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01B0FF5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A8981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51</w:t>
            </w:r>
          </w:p>
        </w:tc>
        <w:tc>
          <w:tcPr>
            <w:tcW w:w="5180" w:type="dxa"/>
            <w:tcBorders>
              <w:top w:val="nil"/>
              <w:left w:val="nil"/>
              <w:bottom w:val="single" w:sz="4" w:space="0" w:color="auto"/>
              <w:right w:val="single" w:sz="4" w:space="0" w:color="auto"/>
            </w:tcBorders>
            <w:shd w:val="clear" w:color="000000" w:fill="FFFFFF"/>
            <w:vAlign w:val="center"/>
            <w:hideMark/>
          </w:tcPr>
          <w:p w14:paraId="38E081F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DISPOSITIVO DR 4P 40A</w:t>
            </w:r>
          </w:p>
        </w:tc>
        <w:tc>
          <w:tcPr>
            <w:tcW w:w="1360" w:type="dxa"/>
            <w:tcBorders>
              <w:top w:val="nil"/>
              <w:left w:val="nil"/>
              <w:bottom w:val="single" w:sz="4" w:space="0" w:color="auto"/>
              <w:right w:val="single" w:sz="4" w:space="0" w:color="auto"/>
            </w:tcBorders>
            <w:shd w:val="clear" w:color="000000" w:fill="FFFFFF"/>
            <w:vAlign w:val="bottom"/>
            <w:hideMark/>
          </w:tcPr>
          <w:p w14:paraId="17E72DD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AD53DC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610E698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E40C84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52</w:t>
            </w:r>
          </w:p>
        </w:tc>
        <w:tc>
          <w:tcPr>
            <w:tcW w:w="5180" w:type="dxa"/>
            <w:tcBorders>
              <w:top w:val="nil"/>
              <w:left w:val="nil"/>
              <w:bottom w:val="single" w:sz="4" w:space="0" w:color="auto"/>
              <w:right w:val="single" w:sz="4" w:space="0" w:color="auto"/>
            </w:tcBorders>
            <w:shd w:val="clear" w:color="000000" w:fill="FFFFFF"/>
            <w:vAlign w:val="center"/>
            <w:hideMark/>
          </w:tcPr>
          <w:p w14:paraId="1651436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EXTENSAO TRIPLA 10 MTS</w:t>
            </w:r>
          </w:p>
        </w:tc>
        <w:tc>
          <w:tcPr>
            <w:tcW w:w="1360" w:type="dxa"/>
            <w:tcBorders>
              <w:top w:val="nil"/>
              <w:left w:val="nil"/>
              <w:bottom w:val="single" w:sz="4" w:space="0" w:color="auto"/>
              <w:right w:val="single" w:sz="4" w:space="0" w:color="auto"/>
            </w:tcBorders>
            <w:shd w:val="clear" w:color="000000" w:fill="FFFFFF"/>
            <w:vAlign w:val="bottom"/>
            <w:hideMark/>
          </w:tcPr>
          <w:p w14:paraId="4693F34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4E8C65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47125BC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F40D8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53</w:t>
            </w:r>
          </w:p>
        </w:tc>
        <w:tc>
          <w:tcPr>
            <w:tcW w:w="5180" w:type="dxa"/>
            <w:tcBorders>
              <w:top w:val="nil"/>
              <w:left w:val="nil"/>
              <w:bottom w:val="single" w:sz="4" w:space="0" w:color="auto"/>
              <w:right w:val="single" w:sz="4" w:space="0" w:color="auto"/>
            </w:tcBorders>
            <w:shd w:val="clear" w:color="000000" w:fill="FFFFFF"/>
            <w:vAlign w:val="center"/>
            <w:hideMark/>
          </w:tcPr>
          <w:p w14:paraId="2DB8D76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EXTENSAO TRIPLA 5 MTS</w:t>
            </w:r>
          </w:p>
        </w:tc>
        <w:tc>
          <w:tcPr>
            <w:tcW w:w="1360" w:type="dxa"/>
            <w:tcBorders>
              <w:top w:val="nil"/>
              <w:left w:val="nil"/>
              <w:bottom w:val="single" w:sz="4" w:space="0" w:color="auto"/>
              <w:right w:val="single" w:sz="4" w:space="0" w:color="auto"/>
            </w:tcBorders>
            <w:shd w:val="clear" w:color="000000" w:fill="FFFFFF"/>
            <w:vAlign w:val="bottom"/>
            <w:hideMark/>
          </w:tcPr>
          <w:p w14:paraId="272D5E7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28D055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40</w:t>
            </w:r>
          </w:p>
        </w:tc>
      </w:tr>
      <w:tr w:rsidR="002D7878" w:rsidRPr="002D7878" w14:paraId="0A9372B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657542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54</w:t>
            </w:r>
          </w:p>
        </w:tc>
        <w:tc>
          <w:tcPr>
            <w:tcW w:w="5180" w:type="dxa"/>
            <w:tcBorders>
              <w:top w:val="nil"/>
              <w:left w:val="nil"/>
              <w:bottom w:val="single" w:sz="4" w:space="0" w:color="auto"/>
              <w:right w:val="single" w:sz="4" w:space="0" w:color="auto"/>
            </w:tcBorders>
            <w:shd w:val="clear" w:color="000000" w:fill="FFFFFF"/>
            <w:vAlign w:val="center"/>
            <w:hideMark/>
          </w:tcPr>
          <w:p w14:paraId="7F43DAD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FIO PARALELO 2X1.50</w:t>
            </w:r>
          </w:p>
        </w:tc>
        <w:tc>
          <w:tcPr>
            <w:tcW w:w="1360" w:type="dxa"/>
            <w:tcBorders>
              <w:top w:val="nil"/>
              <w:left w:val="nil"/>
              <w:bottom w:val="single" w:sz="4" w:space="0" w:color="auto"/>
              <w:right w:val="single" w:sz="4" w:space="0" w:color="auto"/>
            </w:tcBorders>
            <w:shd w:val="clear" w:color="000000" w:fill="FFFFFF"/>
            <w:vAlign w:val="bottom"/>
            <w:hideMark/>
          </w:tcPr>
          <w:p w14:paraId="692E79C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3703099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33A8BBE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5A5C62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55</w:t>
            </w:r>
          </w:p>
        </w:tc>
        <w:tc>
          <w:tcPr>
            <w:tcW w:w="5180" w:type="dxa"/>
            <w:tcBorders>
              <w:top w:val="nil"/>
              <w:left w:val="nil"/>
              <w:bottom w:val="single" w:sz="4" w:space="0" w:color="auto"/>
              <w:right w:val="single" w:sz="4" w:space="0" w:color="auto"/>
            </w:tcBorders>
            <w:shd w:val="clear" w:color="000000" w:fill="FFFFFF"/>
            <w:vAlign w:val="center"/>
            <w:hideMark/>
          </w:tcPr>
          <w:p w14:paraId="53AFABE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FIO PARALELO 2X2.50</w:t>
            </w:r>
          </w:p>
        </w:tc>
        <w:tc>
          <w:tcPr>
            <w:tcW w:w="1360" w:type="dxa"/>
            <w:tcBorders>
              <w:top w:val="nil"/>
              <w:left w:val="nil"/>
              <w:bottom w:val="single" w:sz="4" w:space="0" w:color="auto"/>
              <w:right w:val="single" w:sz="4" w:space="0" w:color="auto"/>
            </w:tcBorders>
            <w:shd w:val="clear" w:color="000000" w:fill="FFFFFF"/>
            <w:vAlign w:val="bottom"/>
            <w:hideMark/>
          </w:tcPr>
          <w:p w14:paraId="156349D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1D146D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2D2B396E" w14:textId="77777777" w:rsidTr="00405287">
        <w:trPr>
          <w:trHeight w:val="30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B3C820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56</w:t>
            </w:r>
          </w:p>
        </w:tc>
        <w:tc>
          <w:tcPr>
            <w:tcW w:w="5180" w:type="dxa"/>
            <w:tcBorders>
              <w:top w:val="nil"/>
              <w:left w:val="nil"/>
              <w:bottom w:val="single" w:sz="4" w:space="0" w:color="auto"/>
              <w:right w:val="single" w:sz="4" w:space="0" w:color="auto"/>
            </w:tcBorders>
            <w:shd w:val="clear" w:color="000000" w:fill="FFFFFF"/>
            <w:vAlign w:val="center"/>
            <w:hideMark/>
          </w:tcPr>
          <w:p w14:paraId="0B541CF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FIO PARALELO 2X4.00</w:t>
            </w:r>
          </w:p>
        </w:tc>
        <w:tc>
          <w:tcPr>
            <w:tcW w:w="1360" w:type="dxa"/>
            <w:tcBorders>
              <w:top w:val="nil"/>
              <w:left w:val="nil"/>
              <w:bottom w:val="single" w:sz="4" w:space="0" w:color="auto"/>
              <w:right w:val="single" w:sz="4" w:space="0" w:color="auto"/>
            </w:tcBorders>
            <w:shd w:val="clear" w:color="000000" w:fill="FFFFFF"/>
            <w:vAlign w:val="bottom"/>
            <w:hideMark/>
          </w:tcPr>
          <w:p w14:paraId="34E8A11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5B78323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430340C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E46F57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57</w:t>
            </w:r>
          </w:p>
        </w:tc>
        <w:tc>
          <w:tcPr>
            <w:tcW w:w="5180" w:type="dxa"/>
            <w:tcBorders>
              <w:top w:val="nil"/>
              <w:left w:val="nil"/>
              <w:bottom w:val="single" w:sz="4" w:space="0" w:color="auto"/>
              <w:right w:val="single" w:sz="4" w:space="0" w:color="auto"/>
            </w:tcBorders>
            <w:shd w:val="clear" w:color="000000" w:fill="FFFFFF"/>
            <w:vAlign w:val="center"/>
            <w:hideMark/>
          </w:tcPr>
          <w:p w14:paraId="3342F10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 xml:space="preserve">FIO TORCIDO 2X1,50MM </w:t>
            </w:r>
          </w:p>
        </w:tc>
        <w:tc>
          <w:tcPr>
            <w:tcW w:w="1360" w:type="dxa"/>
            <w:tcBorders>
              <w:top w:val="nil"/>
              <w:left w:val="nil"/>
              <w:bottom w:val="single" w:sz="4" w:space="0" w:color="auto"/>
              <w:right w:val="single" w:sz="4" w:space="0" w:color="auto"/>
            </w:tcBorders>
            <w:shd w:val="clear" w:color="000000" w:fill="FFFFFF"/>
            <w:vAlign w:val="bottom"/>
            <w:hideMark/>
          </w:tcPr>
          <w:p w14:paraId="2A247E1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55052FA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386AC61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ED954A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58</w:t>
            </w:r>
          </w:p>
        </w:tc>
        <w:tc>
          <w:tcPr>
            <w:tcW w:w="5180" w:type="dxa"/>
            <w:tcBorders>
              <w:top w:val="nil"/>
              <w:left w:val="nil"/>
              <w:bottom w:val="single" w:sz="4" w:space="0" w:color="auto"/>
              <w:right w:val="single" w:sz="4" w:space="0" w:color="auto"/>
            </w:tcBorders>
            <w:shd w:val="clear" w:color="000000" w:fill="FFFFFF"/>
            <w:vAlign w:val="center"/>
            <w:hideMark/>
          </w:tcPr>
          <w:p w14:paraId="2291919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FIO TORCIDO 2X2,50MM</w:t>
            </w:r>
          </w:p>
        </w:tc>
        <w:tc>
          <w:tcPr>
            <w:tcW w:w="1360" w:type="dxa"/>
            <w:tcBorders>
              <w:top w:val="nil"/>
              <w:left w:val="nil"/>
              <w:bottom w:val="single" w:sz="4" w:space="0" w:color="auto"/>
              <w:right w:val="single" w:sz="4" w:space="0" w:color="auto"/>
            </w:tcBorders>
            <w:shd w:val="clear" w:color="000000" w:fill="FFFFFF"/>
            <w:vAlign w:val="bottom"/>
            <w:hideMark/>
          </w:tcPr>
          <w:p w14:paraId="458C131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29C652F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0B45234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33E6F2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59</w:t>
            </w:r>
          </w:p>
        </w:tc>
        <w:tc>
          <w:tcPr>
            <w:tcW w:w="5180" w:type="dxa"/>
            <w:tcBorders>
              <w:top w:val="nil"/>
              <w:left w:val="nil"/>
              <w:bottom w:val="single" w:sz="4" w:space="0" w:color="auto"/>
              <w:right w:val="single" w:sz="4" w:space="0" w:color="auto"/>
            </w:tcBorders>
            <w:shd w:val="clear" w:color="000000" w:fill="FFFFFF"/>
            <w:vAlign w:val="center"/>
            <w:hideMark/>
          </w:tcPr>
          <w:p w14:paraId="3D3BA66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FIO TORCIDO 2X4,00MM</w:t>
            </w:r>
          </w:p>
        </w:tc>
        <w:tc>
          <w:tcPr>
            <w:tcW w:w="1360" w:type="dxa"/>
            <w:tcBorders>
              <w:top w:val="nil"/>
              <w:left w:val="nil"/>
              <w:bottom w:val="single" w:sz="4" w:space="0" w:color="auto"/>
              <w:right w:val="single" w:sz="4" w:space="0" w:color="auto"/>
            </w:tcBorders>
            <w:shd w:val="clear" w:color="000000" w:fill="FFFFFF"/>
            <w:vAlign w:val="bottom"/>
            <w:hideMark/>
          </w:tcPr>
          <w:p w14:paraId="346B98E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1ED5CDC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6F10458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667A45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c>
          <w:tcPr>
            <w:tcW w:w="5180" w:type="dxa"/>
            <w:tcBorders>
              <w:top w:val="nil"/>
              <w:left w:val="nil"/>
              <w:bottom w:val="single" w:sz="4" w:space="0" w:color="auto"/>
              <w:right w:val="single" w:sz="4" w:space="0" w:color="auto"/>
            </w:tcBorders>
            <w:shd w:val="clear" w:color="000000" w:fill="FFFFFF"/>
            <w:vAlign w:val="center"/>
            <w:hideMark/>
          </w:tcPr>
          <w:p w14:paraId="0118DBB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FITA ALTO FUSAO C/ 5MTS</w:t>
            </w:r>
          </w:p>
        </w:tc>
        <w:tc>
          <w:tcPr>
            <w:tcW w:w="1360" w:type="dxa"/>
            <w:tcBorders>
              <w:top w:val="nil"/>
              <w:left w:val="nil"/>
              <w:bottom w:val="single" w:sz="4" w:space="0" w:color="auto"/>
              <w:right w:val="single" w:sz="4" w:space="0" w:color="auto"/>
            </w:tcBorders>
            <w:shd w:val="clear" w:color="000000" w:fill="FFFFFF"/>
            <w:vAlign w:val="bottom"/>
            <w:hideMark/>
          </w:tcPr>
          <w:p w14:paraId="31B135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64FD0F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2EFF7EE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E47E0F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61</w:t>
            </w:r>
          </w:p>
        </w:tc>
        <w:tc>
          <w:tcPr>
            <w:tcW w:w="5180" w:type="dxa"/>
            <w:tcBorders>
              <w:top w:val="nil"/>
              <w:left w:val="nil"/>
              <w:bottom w:val="single" w:sz="4" w:space="0" w:color="auto"/>
              <w:right w:val="single" w:sz="4" w:space="0" w:color="auto"/>
            </w:tcBorders>
            <w:shd w:val="clear" w:color="000000" w:fill="FFFFFF"/>
            <w:vAlign w:val="center"/>
            <w:hideMark/>
          </w:tcPr>
          <w:p w14:paraId="068D97D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FITA ISOLANTE 18MM C/ 20MTS</w:t>
            </w:r>
          </w:p>
        </w:tc>
        <w:tc>
          <w:tcPr>
            <w:tcW w:w="1360" w:type="dxa"/>
            <w:tcBorders>
              <w:top w:val="nil"/>
              <w:left w:val="nil"/>
              <w:bottom w:val="single" w:sz="4" w:space="0" w:color="auto"/>
              <w:right w:val="single" w:sz="4" w:space="0" w:color="auto"/>
            </w:tcBorders>
            <w:shd w:val="clear" w:color="000000" w:fill="FFFFFF"/>
            <w:vAlign w:val="bottom"/>
            <w:hideMark/>
          </w:tcPr>
          <w:p w14:paraId="010679C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07AB85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2144A34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AB5703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62</w:t>
            </w:r>
          </w:p>
        </w:tc>
        <w:tc>
          <w:tcPr>
            <w:tcW w:w="5180" w:type="dxa"/>
            <w:tcBorders>
              <w:top w:val="nil"/>
              <w:left w:val="nil"/>
              <w:bottom w:val="single" w:sz="4" w:space="0" w:color="auto"/>
              <w:right w:val="single" w:sz="4" w:space="0" w:color="auto"/>
            </w:tcBorders>
            <w:shd w:val="clear" w:color="000000" w:fill="FFFFFF"/>
            <w:vAlign w:val="center"/>
            <w:hideMark/>
          </w:tcPr>
          <w:p w14:paraId="3D9EBC3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FITA LED 12 V</w:t>
            </w:r>
          </w:p>
        </w:tc>
        <w:tc>
          <w:tcPr>
            <w:tcW w:w="1360" w:type="dxa"/>
            <w:tcBorders>
              <w:top w:val="nil"/>
              <w:left w:val="nil"/>
              <w:bottom w:val="single" w:sz="4" w:space="0" w:color="auto"/>
              <w:right w:val="single" w:sz="4" w:space="0" w:color="auto"/>
            </w:tcBorders>
            <w:shd w:val="clear" w:color="000000" w:fill="FFFFFF"/>
            <w:vAlign w:val="bottom"/>
            <w:hideMark/>
          </w:tcPr>
          <w:p w14:paraId="0DA7090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5C115DB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500</w:t>
            </w:r>
          </w:p>
        </w:tc>
      </w:tr>
      <w:tr w:rsidR="002D7878" w:rsidRPr="002D7878" w14:paraId="4D427CD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3888F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63</w:t>
            </w:r>
          </w:p>
        </w:tc>
        <w:tc>
          <w:tcPr>
            <w:tcW w:w="5180" w:type="dxa"/>
            <w:tcBorders>
              <w:top w:val="nil"/>
              <w:left w:val="nil"/>
              <w:bottom w:val="single" w:sz="4" w:space="0" w:color="auto"/>
              <w:right w:val="single" w:sz="4" w:space="0" w:color="auto"/>
            </w:tcBorders>
            <w:shd w:val="clear" w:color="000000" w:fill="FFFFFF"/>
            <w:vAlign w:val="center"/>
            <w:hideMark/>
          </w:tcPr>
          <w:p w14:paraId="50EAA7E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FITA LED 24 V</w:t>
            </w:r>
          </w:p>
        </w:tc>
        <w:tc>
          <w:tcPr>
            <w:tcW w:w="1360" w:type="dxa"/>
            <w:tcBorders>
              <w:top w:val="nil"/>
              <w:left w:val="nil"/>
              <w:bottom w:val="single" w:sz="4" w:space="0" w:color="auto"/>
              <w:right w:val="single" w:sz="4" w:space="0" w:color="auto"/>
            </w:tcBorders>
            <w:shd w:val="clear" w:color="000000" w:fill="FFFFFF"/>
            <w:vAlign w:val="bottom"/>
            <w:hideMark/>
          </w:tcPr>
          <w:p w14:paraId="5538D3D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w:t>
            </w:r>
          </w:p>
        </w:tc>
        <w:tc>
          <w:tcPr>
            <w:tcW w:w="720" w:type="dxa"/>
            <w:tcBorders>
              <w:top w:val="nil"/>
              <w:left w:val="nil"/>
              <w:bottom w:val="single" w:sz="4" w:space="0" w:color="auto"/>
              <w:right w:val="single" w:sz="4" w:space="0" w:color="auto"/>
            </w:tcBorders>
            <w:shd w:val="clear" w:color="000000" w:fill="FFFFFF"/>
            <w:vAlign w:val="bottom"/>
            <w:hideMark/>
          </w:tcPr>
          <w:p w14:paraId="0022AC8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1000</w:t>
            </w:r>
          </w:p>
        </w:tc>
      </w:tr>
      <w:tr w:rsidR="002D7878" w:rsidRPr="002D7878" w14:paraId="7032358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BBC88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64</w:t>
            </w:r>
          </w:p>
        </w:tc>
        <w:tc>
          <w:tcPr>
            <w:tcW w:w="5180" w:type="dxa"/>
            <w:tcBorders>
              <w:top w:val="nil"/>
              <w:left w:val="nil"/>
              <w:bottom w:val="single" w:sz="4" w:space="0" w:color="auto"/>
              <w:right w:val="single" w:sz="4" w:space="0" w:color="auto"/>
            </w:tcBorders>
            <w:shd w:val="clear" w:color="000000" w:fill="FFFFFF"/>
            <w:vAlign w:val="center"/>
            <w:hideMark/>
          </w:tcPr>
          <w:p w14:paraId="6108C06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GRAMPO FIXADOR FIO 10X12</w:t>
            </w:r>
          </w:p>
        </w:tc>
        <w:tc>
          <w:tcPr>
            <w:tcW w:w="1360" w:type="dxa"/>
            <w:tcBorders>
              <w:top w:val="nil"/>
              <w:left w:val="nil"/>
              <w:bottom w:val="single" w:sz="4" w:space="0" w:color="auto"/>
              <w:right w:val="single" w:sz="4" w:space="0" w:color="auto"/>
            </w:tcBorders>
            <w:shd w:val="clear" w:color="000000" w:fill="FFFFFF"/>
            <w:vAlign w:val="bottom"/>
            <w:hideMark/>
          </w:tcPr>
          <w:p w14:paraId="27CA15B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CT</w:t>
            </w:r>
          </w:p>
        </w:tc>
        <w:tc>
          <w:tcPr>
            <w:tcW w:w="720" w:type="dxa"/>
            <w:tcBorders>
              <w:top w:val="nil"/>
              <w:left w:val="nil"/>
              <w:bottom w:val="single" w:sz="4" w:space="0" w:color="auto"/>
              <w:right w:val="single" w:sz="4" w:space="0" w:color="auto"/>
            </w:tcBorders>
            <w:shd w:val="clear" w:color="000000" w:fill="FFFFFF"/>
            <w:vAlign w:val="bottom"/>
            <w:hideMark/>
          </w:tcPr>
          <w:p w14:paraId="0EAF252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5C210F7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13CFB8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65</w:t>
            </w:r>
          </w:p>
        </w:tc>
        <w:tc>
          <w:tcPr>
            <w:tcW w:w="5180" w:type="dxa"/>
            <w:tcBorders>
              <w:top w:val="nil"/>
              <w:left w:val="nil"/>
              <w:bottom w:val="single" w:sz="4" w:space="0" w:color="auto"/>
              <w:right w:val="single" w:sz="4" w:space="0" w:color="auto"/>
            </w:tcBorders>
            <w:shd w:val="clear" w:color="000000" w:fill="FFFFFF"/>
            <w:vAlign w:val="center"/>
            <w:hideMark/>
          </w:tcPr>
          <w:p w14:paraId="2B8B12F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HASTE COBREADA P/ATERRAMENTO D= 1/2" X 2,40M</w:t>
            </w:r>
          </w:p>
        </w:tc>
        <w:tc>
          <w:tcPr>
            <w:tcW w:w="1360" w:type="dxa"/>
            <w:tcBorders>
              <w:top w:val="nil"/>
              <w:left w:val="nil"/>
              <w:bottom w:val="single" w:sz="4" w:space="0" w:color="auto"/>
              <w:right w:val="single" w:sz="4" w:space="0" w:color="auto"/>
            </w:tcBorders>
            <w:shd w:val="clear" w:color="000000" w:fill="FFFFFF"/>
            <w:vAlign w:val="bottom"/>
            <w:hideMark/>
          </w:tcPr>
          <w:p w14:paraId="1164215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95EFD1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868F26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B5AF81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66</w:t>
            </w:r>
          </w:p>
        </w:tc>
        <w:tc>
          <w:tcPr>
            <w:tcW w:w="5180" w:type="dxa"/>
            <w:tcBorders>
              <w:top w:val="nil"/>
              <w:left w:val="nil"/>
              <w:bottom w:val="single" w:sz="4" w:space="0" w:color="auto"/>
              <w:right w:val="single" w:sz="4" w:space="0" w:color="auto"/>
            </w:tcBorders>
            <w:shd w:val="clear" w:color="000000" w:fill="FFFFFF"/>
            <w:vAlign w:val="center"/>
            <w:hideMark/>
          </w:tcPr>
          <w:p w14:paraId="6BED26A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HASTE COBREADA P/ATERRAMENTO D= 5/8" X 2,40M</w:t>
            </w:r>
          </w:p>
        </w:tc>
        <w:tc>
          <w:tcPr>
            <w:tcW w:w="1360" w:type="dxa"/>
            <w:tcBorders>
              <w:top w:val="nil"/>
              <w:left w:val="nil"/>
              <w:bottom w:val="single" w:sz="4" w:space="0" w:color="auto"/>
              <w:right w:val="single" w:sz="4" w:space="0" w:color="auto"/>
            </w:tcBorders>
            <w:shd w:val="clear" w:color="000000" w:fill="FFFFFF"/>
            <w:vAlign w:val="bottom"/>
            <w:hideMark/>
          </w:tcPr>
          <w:p w14:paraId="03EFF46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77F443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2C83773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D28665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67</w:t>
            </w:r>
          </w:p>
        </w:tc>
        <w:tc>
          <w:tcPr>
            <w:tcW w:w="5180" w:type="dxa"/>
            <w:tcBorders>
              <w:top w:val="nil"/>
              <w:left w:val="nil"/>
              <w:bottom w:val="single" w:sz="4" w:space="0" w:color="auto"/>
              <w:right w:val="single" w:sz="4" w:space="0" w:color="auto"/>
            </w:tcBorders>
            <w:shd w:val="clear" w:color="000000" w:fill="FFFFFF"/>
            <w:vAlign w:val="center"/>
            <w:hideMark/>
          </w:tcPr>
          <w:p w14:paraId="21EBA47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HASTE COBREADA P/ATERRAMENTO D= 5/8" X 3,00M</w:t>
            </w:r>
          </w:p>
        </w:tc>
        <w:tc>
          <w:tcPr>
            <w:tcW w:w="1360" w:type="dxa"/>
            <w:tcBorders>
              <w:top w:val="nil"/>
              <w:left w:val="nil"/>
              <w:bottom w:val="single" w:sz="4" w:space="0" w:color="auto"/>
              <w:right w:val="single" w:sz="4" w:space="0" w:color="auto"/>
            </w:tcBorders>
            <w:shd w:val="clear" w:color="000000" w:fill="FFFFFF"/>
            <w:vAlign w:val="bottom"/>
            <w:hideMark/>
          </w:tcPr>
          <w:p w14:paraId="68109F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0B5762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181907E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A821F4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68</w:t>
            </w:r>
          </w:p>
        </w:tc>
        <w:tc>
          <w:tcPr>
            <w:tcW w:w="5180" w:type="dxa"/>
            <w:tcBorders>
              <w:top w:val="nil"/>
              <w:left w:val="nil"/>
              <w:bottom w:val="single" w:sz="4" w:space="0" w:color="auto"/>
              <w:right w:val="single" w:sz="4" w:space="0" w:color="auto"/>
            </w:tcBorders>
            <w:shd w:val="clear" w:color="000000" w:fill="FFFFFF"/>
            <w:vAlign w:val="center"/>
            <w:hideMark/>
          </w:tcPr>
          <w:p w14:paraId="7CF7930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1 TECLA + 1 TOMADA 2P+T 10A</w:t>
            </w:r>
          </w:p>
        </w:tc>
        <w:tc>
          <w:tcPr>
            <w:tcW w:w="1360" w:type="dxa"/>
            <w:tcBorders>
              <w:top w:val="nil"/>
              <w:left w:val="nil"/>
              <w:bottom w:val="single" w:sz="4" w:space="0" w:color="auto"/>
              <w:right w:val="single" w:sz="4" w:space="0" w:color="auto"/>
            </w:tcBorders>
            <w:shd w:val="clear" w:color="000000" w:fill="FFFFFF"/>
            <w:vAlign w:val="bottom"/>
            <w:hideMark/>
          </w:tcPr>
          <w:p w14:paraId="40D06D6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700E33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F3992C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34FE8E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69</w:t>
            </w:r>
          </w:p>
        </w:tc>
        <w:tc>
          <w:tcPr>
            <w:tcW w:w="5180" w:type="dxa"/>
            <w:tcBorders>
              <w:top w:val="nil"/>
              <w:left w:val="nil"/>
              <w:bottom w:val="single" w:sz="4" w:space="0" w:color="auto"/>
              <w:right w:val="single" w:sz="4" w:space="0" w:color="auto"/>
            </w:tcBorders>
            <w:shd w:val="clear" w:color="000000" w:fill="FFFFFF"/>
            <w:vAlign w:val="center"/>
            <w:hideMark/>
          </w:tcPr>
          <w:p w14:paraId="7BA5C4A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1 TECLA + 1 TOMADA 2P+T 20A</w:t>
            </w:r>
          </w:p>
        </w:tc>
        <w:tc>
          <w:tcPr>
            <w:tcW w:w="1360" w:type="dxa"/>
            <w:tcBorders>
              <w:top w:val="nil"/>
              <w:left w:val="nil"/>
              <w:bottom w:val="single" w:sz="4" w:space="0" w:color="auto"/>
              <w:right w:val="single" w:sz="4" w:space="0" w:color="auto"/>
            </w:tcBorders>
            <w:shd w:val="clear" w:color="000000" w:fill="FFFFFF"/>
            <w:vAlign w:val="bottom"/>
            <w:hideMark/>
          </w:tcPr>
          <w:p w14:paraId="2176D88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75D3EA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2284194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EC12E7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70</w:t>
            </w:r>
          </w:p>
        </w:tc>
        <w:tc>
          <w:tcPr>
            <w:tcW w:w="5180" w:type="dxa"/>
            <w:tcBorders>
              <w:top w:val="nil"/>
              <w:left w:val="nil"/>
              <w:bottom w:val="single" w:sz="4" w:space="0" w:color="auto"/>
              <w:right w:val="single" w:sz="4" w:space="0" w:color="auto"/>
            </w:tcBorders>
            <w:shd w:val="clear" w:color="000000" w:fill="FFFFFF"/>
            <w:vAlign w:val="center"/>
            <w:hideMark/>
          </w:tcPr>
          <w:p w14:paraId="3420786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1 TECLA + 2 TOMADA 2P+T 10A</w:t>
            </w:r>
          </w:p>
        </w:tc>
        <w:tc>
          <w:tcPr>
            <w:tcW w:w="1360" w:type="dxa"/>
            <w:tcBorders>
              <w:top w:val="nil"/>
              <w:left w:val="nil"/>
              <w:bottom w:val="single" w:sz="4" w:space="0" w:color="auto"/>
              <w:right w:val="single" w:sz="4" w:space="0" w:color="auto"/>
            </w:tcBorders>
            <w:shd w:val="clear" w:color="000000" w:fill="FFFFFF"/>
            <w:vAlign w:val="bottom"/>
            <w:hideMark/>
          </w:tcPr>
          <w:p w14:paraId="5CB7D3D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346E9C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6A931CB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0CA1D9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71</w:t>
            </w:r>
          </w:p>
        </w:tc>
        <w:tc>
          <w:tcPr>
            <w:tcW w:w="5180" w:type="dxa"/>
            <w:tcBorders>
              <w:top w:val="nil"/>
              <w:left w:val="nil"/>
              <w:bottom w:val="single" w:sz="4" w:space="0" w:color="auto"/>
              <w:right w:val="single" w:sz="4" w:space="0" w:color="auto"/>
            </w:tcBorders>
            <w:shd w:val="clear" w:color="000000" w:fill="FFFFFF"/>
            <w:vAlign w:val="center"/>
            <w:hideMark/>
          </w:tcPr>
          <w:p w14:paraId="24DE2C8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1 TECLA + 2 TOMADA 2P+T 20A</w:t>
            </w:r>
          </w:p>
        </w:tc>
        <w:tc>
          <w:tcPr>
            <w:tcW w:w="1360" w:type="dxa"/>
            <w:tcBorders>
              <w:top w:val="nil"/>
              <w:left w:val="nil"/>
              <w:bottom w:val="single" w:sz="4" w:space="0" w:color="auto"/>
              <w:right w:val="single" w:sz="4" w:space="0" w:color="auto"/>
            </w:tcBorders>
            <w:shd w:val="clear" w:color="000000" w:fill="FFFFFF"/>
            <w:vAlign w:val="bottom"/>
            <w:hideMark/>
          </w:tcPr>
          <w:p w14:paraId="7A5F2ED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0954C0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363D051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8C230D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72</w:t>
            </w:r>
          </w:p>
        </w:tc>
        <w:tc>
          <w:tcPr>
            <w:tcW w:w="5180" w:type="dxa"/>
            <w:tcBorders>
              <w:top w:val="nil"/>
              <w:left w:val="nil"/>
              <w:bottom w:val="single" w:sz="4" w:space="0" w:color="auto"/>
              <w:right w:val="single" w:sz="4" w:space="0" w:color="auto"/>
            </w:tcBorders>
            <w:shd w:val="clear" w:color="000000" w:fill="FFFFFF"/>
            <w:vAlign w:val="center"/>
            <w:hideMark/>
          </w:tcPr>
          <w:p w14:paraId="3CD95C9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1 TECLA SIMPLES</w:t>
            </w:r>
          </w:p>
        </w:tc>
        <w:tc>
          <w:tcPr>
            <w:tcW w:w="1360" w:type="dxa"/>
            <w:tcBorders>
              <w:top w:val="nil"/>
              <w:left w:val="nil"/>
              <w:bottom w:val="single" w:sz="4" w:space="0" w:color="auto"/>
              <w:right w:val="single" w:sz="4" w:space="0" w:color="auto"/>
            </w:tcBorders>
            <w:shd w:val="clear" w:color="000000" w:fill="FFFFFF"/>
            <w:vAlign w:val="bottom"/>
            <w:hideMark/>
          </w:tcPr>
          <w:p w14:paraId="79C1B93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7EB3AD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5644469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DF881D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73</w:t>
            </w:r>
          </w:p>
        </w:tc>
        <w:tc>
          <w:tcPr>
            <w:tcW w:w="5180" w:type="dxa"/>
            <w:tcBorders>
              <w:top w:val="nil"/>
              <w:left w:val="nil"/>
              <w:bottom w:val="single" w:sz="4" w:space="0" w:color="auto"/>
              <w:right w:val="single" w:sz="4" w:space="0" w:color="auto"/>
            </w:tcBorders>
            <w:shd w:val="clear" w:color="000000" w:fill="FFFFFF"/>
            <w:vAlign w:val="center"/>
            <w:hideMark/>
          </w:tcPr>
          <w:p w14:paraId="219B04E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2 TECLAS + TOMADA 2P+T 10A</w:t>
            </w:r>
          </w:p>
        </w:tc>
        <w:tc>
          <w:tcPr>
            <w:tcW w:w="1360" w:type="dxa"/>
            <w:tcBorders>
              <w:top w:val="nil"/>
              <w:left w:val="nil"/>
              <w:bottom w:val="single" w:sz="4" w:space="0" w:color="auto"/>
              <w:right w:val="single" w:sz="4" w:space="0" w:color="auto"/>
            </w:tcBorders>
            <w:shd w:val="clear" w:color="000000" w:fill="FFFFFF"/>
            <w:vAlign w:val="bottom"/>
            <w:hideMark/>
          </w:tcPr>
          <w:p w14:paraId="5318EBC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E1A693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1242F4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454EB6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74</w:t>
            </w:r>
          </w:p>
        </w:tc>
        <w:tc>
          <w:tcPr>
            <w:tcW w:w="5180" w:type="dxa"/>
            <w:tcBorders>
              <w:top w:val="nil"/>
              <w:left w:val="nil"/>
              <w:bottom w:val="single" w:sz="4" w:space="0" w:color="auto"/>
              <w:right w:val="single" w:sz="4" w:space="0" w:color="auto"/>
            </w:tcBorders>
            <w:shd w:val="clear" w:color="000000" w:fill="FFFFFF"/>
            <w:vAlign w:val="center"/>
            <w:hideMark/>
          </w:tcPr>
          <w:p w14:paraId="18D741A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2 TECLAS + TOMADA 2P+T 20A</w:t>
            </w:r>
          </w:p>
        </w:tc>
        <w:tc>
          <w:tcPr>
            <w:tcW w:w="1360" w:type="dxa"/>
            <w:tcBorders>
              <w:top w:val="nil"/>
              <w:left w:val="nil"/>
              <w:bottom w:val="single" w:sz="4" w:space="0" w:color="auto"/>
              <w:right w:val="single" w:sz="4" w:space="0" w:color="auto"/>
            </w:tcBorders>
            <w:shd w:val="clear" w:color="000000" w:fill="FFFFFF"/>
            <w:vAlign w:val="bottom"/>
            <w:hideMark/>
          </w:tcPr>
          <w:p w14:paraId="14FF8EB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B121E6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3E65051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437826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75</w:t>
            </w:r>
          </w:p>
        </w:tc>
        <w:tc>
          <w:tcPr>
            <w:tcW w:w="5180" w:type="dxa"/>
            <w:tcBorders>
              <w:top w:val="nil"/>
              <w:left w:val="nil"/>
              <w:bottom w:val="single" w:sz="4" w:space="0" w:color="auto"/>
              <w:right w:val="single" w:sz="4" w:space="0" w:color="auto"/>
            </w:tcBorders>
            <w:shd w:val="clear" w:color="000000" w:fill="FFFFFF"/>
            <w:vAlign w:val="center"/>
            <w:hideMark/>
          </w:tcPr>
          <w:p w14:paraId="3093675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2 TECLAS SIMPLES</w:t>
            </w:r>
          </w:p>
        </w:tc>
        <w:tc>
          <w:tcPr>
            <w:tcW w:w="1360" w:type="dxa"/>
            <w:tcBorders>
              <w:top w:val="nil"/>
              <w:left w:val="nil"/>
              <w:bottom w:val="single" w:sz="4" w:space="0" w:color="auto"/>
              <w:right w:val="single" w:sz="4" w:space="0" w:color="auto"/>
            </w:tcBorders>
            <w:shd w:val="clear" w:color="000000" w:fill="FFFFFF"/>
            <w:vAlign w:val="bottom"/>
            <w:hideMark/>
          </w:tcPr>
          <w:p w14:paraId="21F042F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94670E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697D718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481E4C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76</w:t>
            </w:r>
          </w:p>
        </w:tc>
        <w:tc>
          <w:tcPr>
            <w:tcW w:w="5180" w:type="dxa"/>
            <w:tcBorders>
              <w:top w:val="nil"/>
              <w:left w:val="nil"/>
              <w:bottom w:val="single" w:sz="4" w:space="0" w:color="auto"/>
              <w:right w:val="single" w:sz="4" w:space="0" w:color="auto"/>
            </w:tcBorders>
            <w:shd w:val="clear" w:color="000000" w:fill="FFFFFF"/>
            <w:vAlign w:val="center"/>
            <w:hideMark/>
          </w:tcPr>
          <w:p w14:paraId="4633805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EMBUTIR 3 TECLAS SIMPLES</w:t>
            </w:r>
          </w:p>
        </w:tc>
        <w:tc>
          <w:tcPr>
            <w:tcW w:w="1360" w:type="dxa"/>
            <w:tcBorders>
              <w:top w:val="nil"/>
              <w:left w:val="nil"/>
              <w:bottom w:val="single" w:sz="4" w:space="0" w:color="auto"/>
              <w:right w:val="single" w:sz="4" w:space="0" w:color="auto"/>
            </w:tcBorders>
            <w:shd w:val="clear" w:color="000000" w:fill="FFFFFF"/>
            <w:vAlign w:val="bottom"/>
            <w:hideMark/>
          </w:tcPr>
          <w:p w14:paraId="40CE4FD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5DA79B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3A6D189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78F30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77</w:t>
            </w:r>
          </w:p>
        </w:tc>
        <w:tc>
          <w:tcPr>
            <w:tcW w:w="5180" w:type="dxa"/>
            <w:tcBorders>
              <w:top w:val="nil"/>
              <w:left w:val="nil"/>
              <w:bottom w:val="single" w:sz="4" w:space="0" w:color="auto"/>
              <w:right w:val="single" w:sz="4" w:space="0" w:color="auto"/>
            </w:tcBorders>
            <w:shd w:val="clear" w:color="000000" w:fill="FFFFFF"/>
            <w:vAlign w:val="center"/>
            <w:hideMark/>
          </w:tcPr>
          <w:p w14:paraId="17111D9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PARALELO</w:t>
            </w:r>
          </w:p>
        </w:tc>
        <w:tc>
          <w:tcPr>
            <w:tcW w:w="1360" w:type="dxa"/>
            <w:tcBorders>
              <w:top w:val="nil"/>
              <w:left w:val="nil"/>
              <w:bottom w:val="single" w:sz="4" w:space="0" w:color="auto"/>
              <w:right w:val="single" w:sz="4" w:space="0" w:color="auto"/>
            </w:tcBorders>
            <w:shd w:val="clear" w:color="000000" w:fill="FFFFFF"/>
            <w:vAlign w:val="bottom"/>
            <w:hideMark/>
          </w:tcPr>
          <w:p w14:paraId="06A97BA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EF9A6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5F9DAE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654F2B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78</w:t>
            </w:r>
          </w:p>
        </w:tc>
        <w:tc>
          <w:tcPr>
            <w:tcW w:w="5180" w:type="dxa"/>
            <w:tcBorders>
              <w:top w:val="nil"/>
              <w:left w:val="nil"/>
              <w:bottom w:val="single" w:sz="4" w:space="0" w:color="auto"/>
              <w:right w:val="single" w:sz="4" w:space="0" w:color="auto"/>
            </w:tcBorders>
            <w:shd w:val="clear" w:color="000000" w:fill="FFFFFF"/>
            <w:vAlign w:val="center"/>
            <w:hideMark/>
          </w:tcPr>
          <w:p w14:paraId="03EFD6C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1 TECLA SISTEMA SX</w:t>
            </w:r>
          </w:p>
        </w:tc>
        <w:tc>
          <w:tcPr>
            <w:tcW w:w="1360" w:type="dxa"/>
            <w:tcBorders>
              <w:top w:val="nil"/>
              <w:left w:val="nil"/>
              <w:bottom w:val="single" w:sz="4" w:space="0" w:color="auto"/>
              <w:right w:val="single" w:sz="4" w:space="0" w:color="auto"/>
            </w:tcBorders>
            <w:shd w:val="clear" w:color="000000" w:fill="FFFFFF"/>
            <w:vAlign w:val="bottom"/>
            <w:hideMark/>
          </w:tcPr>
          <w:p w14:paraId="230F860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594BBE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0002117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D4F69B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79</w:t>
            </w:r>
          </w:p>
        </w:tc>
        <w:tc>
          <w:tcPr>
            <w:tcW w:w="5180" w:type="dxa"/>
            <w:tcBorders>
              <w:top w:val="nil"/>
              <w:left w:val="nil"/>
              <w:bottom w:val="single" w:sz="4" w:space="0" w:color="auto"/>
              <w:right w:val="single" w:sz="4" w:space="0" w:color="auto"/>
            </w:tcBorders>
            <w:shd w:val="clear" w:color="000000" w:fill="FFFFFF"/>
            <w:vAlign w:val="center"/>
            <w:hideMark/>
          </w:tcPr>
          <w:p w14:paraId="1A9697B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1 TECLA+TOMADA 2P+T 10A</w:t>
            </w:r>
          </w:p>
        </w:tc>
        <w:tc>
          <w:tcPr>
            <w:tcW w:w="1360" w:type="dxa"/>
            <w:tcBorders>
              <w:top w:val="nil"/>
              <w:left w:val="nil"/>
              <w:bottom w:val="single" w:sz="4" w:space="0" w:color="auto"/>
              <w:right w:val="single" w:sz="4" w:space="0" w:color="auto"/>
            </w:tcBorders>
            <w:shd w:val="clear" w:color="000000" w:fill="FFFFFF"/>
            <w:vAlign w:val="bottom"/>
            <w:hideMark/>
          </w:tcPr>
          <w:p w14:paraId="1E4767C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4641EE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627FB0C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A6570C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c>
          <w:tcPr>
            <w:tcW w:w="5180" w:type="dxa"/>
            <w:tcBorders>
              <w:top w:val="nil"/>
              <w:left w:val="nil"/>
              <w:bottom w:val="single" w:sz="4" w:space="0" w:color="auto"/>
              <w:right w:val="single" w:sz="4" w:space="0" w:color="auto"/>
            </w:tcBorders>
            <w:shd w:val="clear" w:color="000000" w:fill="FFFFFF"/>
            <w:vAlign w:val="center"/>
            <w:hideMark/>
          </w:tcPr>
          <w:p w14:paraId="50A54F8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1 TECLA+TOMADA 2P+T 20A</w:t>
            </w:r>
          </w:p>
        </w:tc>
        <w:tc>
          <w:tcPr>
            <w:tcW w:w="1360" w:type="dxa"/>
            <w:tcBorders>
              <w:top w:val="nil"/>
              <w:left w:val="nil"/>
              <w:bottom w:val="single" w:sz="4" w:space="0" w:color="auto"/>
              <w:right w:val="single" w:sz="4" w:space="0" w:color="auto"/>
            </w:tcBorders>
            <w:shd w:val="clear" w:color="000000" w:fill="FFFFFF"/>
            <w:vAlign w:val="bottom"/>
            <w:hideMark/>
          </w:tcPr>
          <w:p w14:paraId="70E7BFD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5B7428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62BB71D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AD683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81</w:t>
            </w:r>
          </w:p>
        </w:tc>
        <w:tc>
          <w:tcPr>
            <w:tcW w:w="5180" w:type="dxa"/>
            <w:tcBorders>
              <w:top w:val="nil"/>
              <w:left w:val="nil"/>
              <w:bottom w:val="single" w:sz="4" w:space="0" w:color="auto"/>
              <w:right w:val="single" w:sz="4" w:space="0" w:color="auto"/>
            </w:tcBorders>
            <w:shd w:val="clear" w:color="000000" w:fill="FFFFFF"/>
            <w:vAlign w:val="center"/>
            <w:hideMark/>
          </w:tcPr>
          <w:p w14:paraId="32838FA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2 TECLAS + TOMADA 2P+T 10A</w:t>
            </w:r>
          </w:p>
        </w:tc>
        <w:tc>
          <w:tcPr>
            <w:tcW w:w="1360" w:type="dxa"/>
            <w:tcBorders>
              <w:top w:val="nil"/>
              <w:left w:val="nil"/>
              <w:bottom w:val="single" w:sz="4" w:space="0" w:color="auto"/>
              <w:right w:val="single" w:sz="4" w:space="0" w:color="auto"/>
            </w:tcBorders>
            <w:shd w:val="clear" w:color="000000" w:fill="FFFFFF"/>
            <w:vAlign w:val="bottom"/>
            <w:hideMark/>
          </w:tcPr>
          <w:p w14:paraId="7C2A975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8FCBBC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29F37EC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C0A3A3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lastRenderedPageBreak/>
              <w:t>82</w:t>
            </w:r>
          </w:p>
        </w:tc>
        <w:tc>
          <w:tcPr>
            <w:tcW w:w="5180" w:type="dxa"/>
            <w:tcBorders>
              <w:top w:val="nil"/>
              <w:left w:val="nil"/>
              <w:bottom w:val="single" w:sz="4" w:space="0" w:color="auto"/>
              <w:right w:val="single" w:sz="4" w:space="0" w:color="auto"/>
            </w:tcBorders>
            <w:shd w:val="clear" w:color="000000" w:fill="FFFFFF"/>
            <w:vAlign w:val="center"/>
            <w:hideMark/>
          </w:tcPr>
          <w:p w14:paraId="3F67266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2 TECLAS + TOMADA 2P+T 20A</w:t>
            </w:r>
          </w:p>
        </w:tc>
        <w:tc>
          <w:tcPr>
            <w:tcW w:w="1360" w:type="dxa"/>
            <w:tcBorders>
              <w:top w:val="nil"/>
              <w:left w:val="nil"/>
              <w:bottom w:val="single" w:sz="4" w:space="0" w:color="auto"/>
              <w:right w:val="single" w:sz="4" w:space="0" w:color="auto"/>
            </w:tcBorders>
            <w:shd w:val="clear" w:color="000000" w:fill="FFFFFF"/>
            <w:vAlign w:val="bottom"/>
            <w:hideMark/>
          </w:tcPr>
          <w:p w14:paraId="7339AEA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6EF6B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6839463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D54498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83</w:t>
            </w:r>
          </w:p>
        </w:tc>
        <w:tc>
          <w:tcPr>
            <w:tcW w:w="5180" w:type="dxa"/>
            <w:tcBorders>
              <w:top w:val="nil"/>
              <w:left w:val="nil"/>
              <w:bottom w:val="single" w:sz="4" w:space="0" w:color="auto"/>
              <w:right w:val="single" w:sz="4" w:space="0" w:color="auto"/>
            </w:tcBorders>
            <w:shd w:val="clear" w:color="000000" w:fill="FFFFFF"/>
            <w:vAlign w:val="center"/>
            <w:hideMark/>
          </w:tcPr>
          <w:p w14:paraId="2596803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2 TECLAS SISTEMA SX</w:t>
            </w:r>
          </w:p>
        </w:tc>
        <w:tc>
          <w:tcPr>
            <w:tcW w:w="1360" w:type="dxa"/>
            <w:tcBorders>
              <w:top w:val="nil"/>
              <w:left w:val="nil"/>
              <w:bottom w:val="single" w:sz="4" w:space="0" w:color="auto"/>
              <w:right w:val="single" w:sz="4" w:space="0" w:color="auto"/>
            </w:tcBorders>
            <w:shd w:val="clear" w:color="000000" w:fill="FFFFFF"/>
            <w:vAlign w:val="bottom"/>
            <w:hideMark/>
          </w:tcPr>
          <w:p w14:paraId="19C1774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E0A9D1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6D5EB0E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8474AB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84</w:t>
            </w:r>
          </w:p>
        </w:tc>
        <w:tc>
          <w:tcPr>
            <w:tcW w:w="5180" w:type="dxa"/>
            <w:tcBorders>
              <w:top w:val="nil"/>
              <w:left w:val="nil"/>
              <w:bottom w:val="single" w:sz="4" w:space="0" w:color="auto"/>
              <w:right w:val="single" w:sz="4" w:space="0" w:color="auto"/>
            </w:tcBorders>
            <w:shd w:val="clear" w:color="000000" w:fill="FFFFFF"/>
            <w:vAlign w:val="center"/>
            <w:hideMark/>
          </w:tcPr>
          <w:p w14:paraId="6209A0F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INTERRUPTOR SOBREPOR 3 TECLAS</w:t>
            </w:r>
          </w:p>
        </w:tc>
        <w:tc>
          <w:tcPr>
            <w:tcW w:w="1360" w:type="dxa"/>
            <w:tcBorders>
              <w:top w:val="nil"/>
              <w:left w:val="nil"/>
              <w:bottom w:val="single" w:sz="4" w:space="0" w:color="auto"/>
              <w:right w:val="single" w:sz="4" w:space="0" w:color="auto"/>
            </w:tcBorders>
            <w:shd w:val="clear" w:color="000000" w:fill="FFFFFF"/>
            <w:vAlign w:val="bottom"/>
            <w:hideMark/>
          </w:tcPr>
          <w:p w14:paraId="26724D1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A04989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0D40767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4B52B7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85</w:t>
            </w:r>
          </w:p>
        </w:tc>
        <w:tc>
          <w:tcPr>
            <w:tcW w:w="5180" w:type="dxa"/>
            <w:tcBorders>
              <w:top w:val="nil"/>
              <w:left w:val="nil"/>
              <w:bottom w:val="single" w:sz="4" w:space="0" w:color="auto"/>
              <w:right w:val="single" w:sz="4" w:space="0" w:color="auto"/>
            </w:tcBorders>
            <w:shd w:val="clear" w:color="000000" w:fill="FFFFFF"/>
            <w:vAlign w:val="center"/>
            <w:hideMark/>
          </w:tcPr>
          <w:p w14:paraId="1550576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HALOGENA 100</w:t>
            </w:r>
          </w:p>
        </w:tc>
        <w:tc>
          <w:tcPr>
            <w:tcW w:w="1360" w:type="dxa"/>
            <w:tcBorders>
              <w:top w:val="nil"/>
              <w:left w:val="nil"/>
              <w:bottom w:val="single" w:sz="4" w:space="0" w:color="auto"/>
              <w:right w:val="single" w:sz="4" w:space="0" w:color="auto"/>
            </w:tcBorders>
            <w:shd w:val="clear" w:color="000000" w:fill="FFFFFF"/>
            <w:vAlign w:val="bottom"/>
            <w:hideMark/>
          </w:tcPr>
          <w:p w14:paraId="463603F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14272F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400</w:t>
            </w:r>
          </w:p>
        </w:tc>
      </w:tr>
      <w:tr w:rsidR="002D7878" w:rsidRPr="002D7878" w14:paraId="5442B30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D0CC6A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86</w:t>
            </w:r>
          </w:p>
        </w:tc>
        <w:tc>
          <w:tcPr>
            <w:tcW w:w="5180" w:type="dxa"/>
            <w:tcBorders>
              <w:top w:val="nil"/>
              <w:left w:val="nil"/>
              <w:bottom w:val="single" w:sz="4" w:space="0" w:color="auto"/>
              <w:right w:val="single" w:sz="4" w:space="0" w:color="auto"/>
            </w:tcBorders>
            <w:shd w:val="clear" w:color="000000" w:fill="FFFFFF"/>
            <w:vAlign w:val="center"/>
            <w:hideMark/>
          </w:tcPr>
          <w:p w14:paraId="6E2E13A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12W</w:t>
            </w:r>
          </w:p>
        </w:tc>
        <w:tc>
          <w:tcPr>
            <w:tcW w:w="1360" w:type="dxa"/>
            <w:tcBorders>
              <w:top w:val="nil"/>
              <w:left w:val="nil"/>
              <w:bottom w:val="single" w:sz="4" w:space="0" w:color="auto"/>
              <w:right w:val="single" w:sz="4" w:space="0" w:color="auto"/>
            </w:tcBorders>
            <w:shd w:val="clear" w:color="000000" w:fill="FFFFFF"/>
            <w:vAlign w:val="bottom"/>
            <w:hideMark/>
          </w:tcPr>
          <w:p w14:paraId="78B54BA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E2533D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18D4387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DAA09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87</w:t>
            </w:r>
          </w:p>
        </w:tc>
        <w:tc>
          <w:tcPr>
            <w:tcW w:w="5180" w:type="dxa"/>
            <w:tcBorders>
              <w:top w:val="nil"/>
              <w:left w:val="nil"/>
              <w:bottom w:val="single" w:sz="4" w:space="0" w:color="auto"/>
              <w:right w:val="single" w:sz="4" w:space="0" w:color="auto"/>
            </w:tcBorders>
            <w:shd w:val="clear" w:color="000000" w:fill="FFFFFF"/>
            <w:vAlign w:val="center"/>
            <w:hideMark/>
          </w:tcPr>
          <w:p w14:paraId="674F3ED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15W</w:t>
            </w:r>
          </w:p>
        </w:tc>
        <w:tc>
          <w:tcPr>
            <w:tcW w:w="1360" w:type="dxa"/>
            <w:tcBorders>
              <w:top w:val="nil"/>
              <w:left w:val="nil"/>
              <w:bottom w:val="single" w:sz="4" w:space="0" w:color="auto"/>
              <w:right w:val="single" w:sz="4" w:space="0" w:color="auto"/>
            </w:tcBorders>
            <w:shd w:val="clear" w:color="000000" w:fill="FFFFFF"/>
            <w:vAlign w:val="bottom"/>
            <w:hideMark/>
          </w:tcPr>
          <w:p w14:paraId="662A4EE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0214EA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2E99679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87CDA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88</w:t>
            </w:r>
          </w:p>
        </w:tc>
        <w:tc>
          <w:tcPr>
            <w:tcW w:w="5180" w:type="dxa"/>
            <w:tcBorders>
              <w:top w:val="nil"/>
              <w:left w:val="nil"/>
              <w:bottom w:val="single" w:sz="4" w:space="0" w:color="auto"/>
              <w:right w:val="single" w:sz="4" w:space="0" w:color="auto"/>
            </w:tcBorders>
            <w:shd w:val="clear" w:color="000000" w:fill="FFFFFF"/>
            <w:vAlign w:val="center"/>
            <w:hideMark/>
          </w:tcPr>
          <w:p w14:paraId="14E886D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20W</w:t>
            </w:r>
          </w:p>
        </w:tc>
        <w:tc>
          <w:tcPr>
            <w:tcW w:w="1360" w:type="dxa"/>
            <w:tcBorders>
              <w:top w:val="nil"/>
              <w:left w:val="nil"/>
              <w:bottom w:val="single" w:sz="4" w:space="0" w:color="auto"/>
              <w:right w:val="single" w:sz="4" w:space="0" w:color="auto"/>
            </w:tcBorders>
            <w:shd w:val="clear" w:color="000000" w:fill="FFFFFF"/>
            <w:vAlign w:val="bottom"/>
            <w:hideMark/>
          </w:tcPr>
          <w:p w14:paraId="378AB57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F6130C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300</w:t>
            </w:r>
          </w:p>
        </w:tc>
      </w:tr>
      <w:tr w:rsidR="002D7878" w:rsidRPr="002D7878" w14:paraId="7D21274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E27B3C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89</w:t>
            </w:r>
          </w:p>
        </w:tc>
        <w:tc>
          <w:tcPr>
            <w:tcW w:w="5180" w:type="dxa"/>
            <w:tcBorders>
              <w:top w:val="nil"/>
              <w:left w:val="nil"/>
              <w:bottom w:val="single" w:sz="4" w:space="0" w:color="auto"/>
              <w:right w:val="single" w:sz="4" w:space="0" w:color="auto"/>
            </w:tcBorders>
            <w:shd w:val="clear" w:color="000000" w:fill="FFFFFF"/>
            <w:vAlign w:val="center"/>
            <w:hideMark/>
          </w:tcPr>
          <w:p w14:paraId="6429457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30W</w:t>
            </w:r>
          </w:p>
        </w:tc>
        <w:tc>
          <w:tcPr>
            <w:tcW w:w="1360" w:type="dxa"/>
            <w:tcBorders>
              <w:top w:val="nil"/>
              <w:left w:val="nil"/>
              <w:bottom w:val="single" w:sz="4" w:space="0" w:color="auto"/>
              <w:right w:val="single" w:sz="4" w:space="0" w:color="auto"/>
            </w:tcBorders>
            <w:shd w:val="clear" w:color="000000" w:fill="FFFFFF"/>
            <w:vAlign w:val="bottom"/>
            <w:hideMark/>
          </w:tcPr>
          <w:p w14:paraId="1E5AD47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D95210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250</w:t>
            </w:r>
          </w:p>
        </w:tc>
      </w:tr>
      <w:tr w:rsidR="002D7878" w:rsidRPr="002D7878" w14:paraId="7295A1D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BEC431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90</w:t>
            </w:r>
          </w:p>
        </w:tc>
        <w:tc>
          <w:tcPr>
            <w:tcW w:w="5180" w:type="dxa"/>
            <w:tcBorders>
              <w:top w:val="nil"/>
              <w:left w:val="nil"/>
              <w:bottom w:val="single" w:sz="4" w:space="0" w:color="auto"/>
              <w:right w:val="single" w:sz="4" w:space="0" w:color="auto"/>
            </w:tcBorders>
            <w:shd w:val="clear" w:color="000000" w:fill="FFFFFF"/>
            <w:vAlign w:val="center"/>
            <w:hideMark/>
          </w:tcPr>
          <w:p w14:paraId="31D72FC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40W</w:t>
            </w:r>
          </w:p>
        </w:tc>
        <w:tc>
          <w:tcPr>
            <w:tcW w:w="1360" w:type="dxa"/>
            <w:tcBorders>
              <w:top w:val="nil"/>
              <w:left w:val="nil"/>
              <w:bottom w:val="single" w:sz="4" w:space="0" w:color="auto"/>
              <w:right w:val="single" w:sz="4" w:space="0" w:color="auto"/>
            </w:tcBorders>
            <w:shd w:val="clear" w:color="000000" w:fill="FFFFFF"/>
            <w:vAlign w:val="bottom"/>
            <w:hideMark/>
          </w:tcPr>
          <w:p w14:paraId="2750144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62773E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250</w:t>
            </w:r>
          </w:p>
        </w:tc>
      </w:tr>
      <w:tr w:rsidR="002D7878" w:rsidRPr="002D7878" w14:paraId="6C35AA6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16F38F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91</w:t>
            </w:r>
          </w:p>
        </w:tc>
        <w:tc>
          <w:tcPr>
            <w:tcW w:w="5180" w:type="dxa"/>
            <w:tcBorders>
              <w:top w:val="nil"/>
              <w:left w:val="nil"/>
              <w:bottom w:val="single" w:sz="4" w:space="0" w:color="auto"/>
              <w:right w:val="single" w:sz="4" w:space="0" w:color="auto"/>
            </w:tcBorders>
            <w:shd w:val="clear" w:color="000000" w:fill="FFFFFF"/>
            <w:vAlign w:val="center"/>
            <w:hideMark/>
          </w:tcPr>
          <w:p w14:paraId="52E8E62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50W</w:t>
            </w:r>
          </w:p>
        </w:tc>
        <w:tc>
          <w:tcPr>
            <w:tcW w:w="1360" w:type="dxa"/>
            <w:tcBorders>
              <w:top w:val="nil"/>
              <w:left w:val="nil"/>
              <w:bottom w:val="single" w:sz="4" w:space="0" w:color="auto"/>
              <w:right w:val="single" w:sz="4" w:space="0" w:color="auto"/>
            </w:tcBorders>
            <w:shd w:val="clear" w:color="000000" w:fill="FFFFFF"/>
            <w:vAlign w:val="bottom"/>
            <w:hideMark/>
          </w:tcPr>
          <w:p w14:paraId="4BD1FCD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1DED24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250</w:t>
            </w:r>
          </w:p>
        </w:tc>
      </w:tr>
      <w:tr w:rsidR="002D7878" w:rsidRPr="002D7878" w14:paraId="1012D07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D755F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92</w:t>
            </w:r>
          </w:p>
        </w:tc>
        <w:tc>
          <w:tcPr>
            <w:tcW w:w="5180" w:type="dxa"/>
            <w:tcBorders>
              <w:top w:val="nil"/>
              <w:left w:val="nil"/>
              <w:bottom w:val="single" w:sz="4" w:space="0" w:color="auto"/>
              <w:right w:val="single" w:sz="4" w:space="0" w:color="auto"/>
            </w:tcBorders>
            <w:shd w:val="clear" w:color="000000" w:fill="FFFFFF"/>
            <w:vAlign w:val="center"/>
            <w:hideMark/>
          </w:tcPr>
          <w:p w14:paraId="1D0993B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LAMPADA LED 60W</w:t>
            </w:r>
          </w:p>
        </w:tc>
        <w:tc>
          <w:tcPr>
            <w:tcW w:w="1360" w:type="dxa"/>
            <w:tcBorders>
              <w:top w:val="nil"/>
              <w:left w:val="nil"/>
              <w:bottom w:val="single" w:sz="4" w:space="0" w:color="auto"/>
              <w:right w:val="single" w:sz="4" w:space="0" w:color="auto"/>
            </w:tcBorders>
            <w:shd w:val="clear" w:color="000000" w:fill="FFFFFF"/>
            <w:vAlign w:val="bottom"/>
            <w:hideMark/>
          </w:tcPr>
          <w:p w14:paraId="137482B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7C65E0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692759E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CD46AD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93</w:t>
            </w:r>
          </w:p>
        </w:tc>
        <w:tc>
          <w:tcPr>
            <w:tcW w:w="5180" w:type="dxa"/>
            <w:tcBorders>
              <w:top w:val="nil"/>
              <w:left w:val="nil"/>
              <w:bottom w:val="single" w:sz="4" w:space="0" w:color="auto"/>
              <w:right w:val="single" w:sz="4" w:space="0" w:color="auto"/>
            </w:tcBorders>
            <w:shd w:val="clear" w:color="000000" w:fill="FFFFFF"/>
            <w:vAlign w:val="center"/>
            <w:hideMark/>
          </w:tcPr>
          <w:p w14:paraId="3C131BA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LUMINÁRIA DE EMERGÊNCIA AUTÔNOMA LED 30L</w:t>
            </w:r>
          </w:p>
        </w:tc>
        <w:tc>
          <w:tcPr>
            <w:tcW w:w="1360" w:type="dxa"/>
            <w:tcBorders>
              <w:top w:val="nil"/>
              <w:left w:val="nil"/>
              <w:bottom w:val="single" w:sz="4" w:space="0" w:color="auto"/>
              <w:right w:val="single" w:sz="4" w:space="0" w:color="auto"/>
            </w:tcBorders>
            <w:shd w:val="clear" w:color="000000" w:fill="FFFFFF"/>
            <w:vAlign w:val="bottom"/>
            <w:hideMark/>
          </w:tcPr>
          <w:p w14:paraId="4419EC2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1857D5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39E4462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5B0320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94</w:t>
            </w:r>
          </w:p>
        </w:tc>
        <w:tc>
          <w:tcPr>
            <w:tcW w:w="5180" w:type="dxa"/>
            <w:tcBorders>
              <w:top w:val="nil"/>
              <w:left w:val="nil"/>
              <w:bottom w:val="single" w:sz="4" w:space="0" w:color="auto"/>
              <w:right w:val="single" w:sz="4" w:space="0" w:color="auto"/>
            </w:tcBorders>
            <w:shd w:val="clear" w:color="000000" w:fill="FFFFFF"/>
            <w:vAlign w:val="center"/>
            <w:hideMark/>
          </w:tcPr>
          <w:p w14:paraId="737C2B3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 xml:space="preserve">LUMINARIA LED LINEAR SOBREPOR 1,20X36W </w:t>
            </w:r>
          </w:p>
        </w:tc>
        <w:tc>
          <w:tcPr>
            <w:tcW w:w="1360" w:type="dxa"/>
            <w:tcBorders>
              <w:top w:val="nil"/>
              <w:left w:val="nil"/>
              <w:bottom w:val="single" w:sz="4" w:space="0" w:color="auto"/>
              <w:right w:val="single" w:sz="4" w:space="0" w:color="auto"/>
            </w:tcBorders>
            <w:shd w:val="clear" w:color="000000" w:fill="FFFFFF"/>
            <w:vAlign w:val="bottom"/>
            <w:hideMark/>
          </w:tcPr>
          <w:p w14:paraId="7D9262F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3EBD8A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2DE637F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652AC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95</w:t>
            </w:r>
          </w:p>
        </w:tc>
        <w:tc>
          <w:tcPr>
            <w:tcW w:w="5180" w:type="dxa"/>
            <w:tcBorders>
              <w:top w:val="nil"/>
              <w:left w:val="nil"/>
              <w:bottom w:val="single" w:sz="4" w:space="0" w:color="auto"/>
              <w:right w:val="single" w:sz="4" w:space="0" w:color="auto"/>
            </w:tcBorders>
            <w:shd w:val="clear" w:color="000000" w:fill="FFFFFF"/>
            <w:vAlign w:val="center"/>
            <w:hideMark/>
          </w:tcPr>
          <w:p w14:paraId="1525F20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LUMINARIA LED T20 1X9.9W</w:t>
            </w:r>
          </w:p>
        </w:tc>
        <w:tc>
          <w:tcPr>
            <w:tcW w:w="1360" w:type="dxa"/>
            <w:tcBorders>
              <w:top w:val="nil"/>
              <w:left w:val="nil"/>
              <w:bottom w:val="single" w:sz="4" w:space="0" w:color="auto"/>
              <w:right w:val="single" w:sz="4" w:space="0" w:color="auto"/>
            </w:tcBorders>
            <w:shd w:val="clear" w:color="000000" w:fill="FFFFFF"/>
            <w:vAlign w:val="bottom"/>
            <w:hideMark/>
          </w:tcPr>
          <w:p w14:paraId="6BC1B33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104BD7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1ED8581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3FD79C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96</w:t>
            </w:r>
          </w:p>
        </w:tc>
        <w:tc>
          <w:tcPr>
            <w:tcW w:w="5180" w:type="dxa"/>
            <w:tcBorders>
              <w:top w:val="nil"/>
              <w:left w:val="nil"/>
              <w:bottom w:val="single" w:sz="4" w:space="0" w:color="auto"/>
              <w:right w:val="single" w:sz="4" w:space="0" w:color="auto"/>
            </w:tcBorders>
            <w:shd w:val="clear" w:color="000000" w:fill="FFFFFF"/>
            <w:vAlign w:val="center"/>
            <w:hideMark/>
          </w:tcPr>
          <w:p w14:paraId="5E35F9C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LUMINARIA LED T20 2X9.9W</w:t>
            </w:r>
          </w:p>
        </w:tc>
        <w:tc>
          <w:tcPr>
            <w:tcW w:w="1360" w:type="dxa"/>
            <w:tcBorders>
              <w:top w:val="nil"/>
              <w:left w:val="nil"/>
              <w:bottom w:val="single" w:sz="4" w:space="0" w:color="auto"/>
              <w:right w:val="single" w:sz="4" w:space="0" w:color="auto"/>
            </w:tcBorders>
            <w:shd w:val="clear" w:color="000000" w:fill="FFFFFF"/>
            <w:vAlign w:val="bottom"/>
            <w:hideMark/>
          </w:tcPr>
          <w:p w14:paraId="57BD5E1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6CF03F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0E215D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B7AAF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97</w:t>
            </w:r>
          </w:p>
        </w:tc>
        <w:tc>
          <w:tcPr>
            <w:tcW w:w="5180" w:type="dxa"/>
            <w:tcBorders>
              <w:top w:val="nil"/>
              <w:left w:val="nil"/>
              <w:bottom w:val="single" w:sz="4" w:space="0" w:color="auto"/>
              <w:right w:val="single" w:sz="4" w:space="0" w:color="auto"/>
            </w:tcBorders>
            <w:shd w:val="clear" w:color="000000" w:fill="FFFFFF"/>
            <w:vAlign w:val="center"/>
            <w:hideMark/>
          </w:tcPr>
          <w:p w14:paraId="5D26AC4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LUMINÁRIA TARTARUGA OVAL</w:t>
            </w:r>
          </w:p>
        </w:tc>
        <w:tc>
          <w:tcPr>
            <w:tcW w:w="1360" w:type="dxa"/>
            <w:tcBorders>
              <w:top w:val="nil"/>
              <w:left w:val="nil"/>
              <w:bottom w:val="single" w:sz="4" w:space="0" w:color="auto"/>
              <w:right w:val="single" w:sz="4" w:space="0" w:color="auto"/>
            </w:tcBorders>
            <w:shd w:val="clear" w:color="000000" w:fill="FFFFFF"/>
            <w:vAlign w:val="bottom"/>
            <w:hideMark/>
          </w:tcPr>
          <w:p w14:paraId="2FAD1FC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FA9D1C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3A7A95C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6BA7D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98</w:t>
            </w:r>
          </w:p>
        </w:tc>
        <w:tc>
          <w:tcPr>
            <w:tcW w:w="5180" w:type="dxa"/>
            <w:tcBorders>
              <w:top w:val="nil"/>
              <w:left w:val="nil"/>
              <w:bottom w:val="single" w:sz="4" w:space="0" w:color="auto"/>
              <w:right w:val="single" w:sz="4" w:space="0" w:color="auto"/>
            </w:tcBorders>
            <w:shd w:val="clear" w:color="000000" w:fill="FFFFFF"/>
            <w:vAlign w:val="center"/>
            <w:hideMark/>
          </w:tcPr>
          <w:p w14:paraId="19122CA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MANGUEIRA CORRUGADA 1/2 C/50MTS</w:t>
            </w:r>
          </w:p>
        </w:tc>
        <w:tc>
          <w:tcPr>
            <w:tcW w:w="1360" w:type="dxa"/>
            <w:tcBorders>
              <w:top w:val="nil"/>
              <w:left w:val="nil"/>
              <w:bottom w:val="single" w:sz="4" w:space="0" w:color="auto"/>
              <w:right w:val="single" w:sz="4" w:space="0" w:color="auto"/>
            </w:tcBorders>
            <w:shd w:val="clear" w:color="000000" w:fill="FFFFFF"/>
            <w:vAlign w:val="bottom"/>
            <w:hideMark/>
          </w:tcPr>
          <w:p w14:paraId="69471AA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67D6E77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3578EA0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BD19D9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99</w:t>
            </w:r>
          </w:p>
        </w:tc>
        <w:tc>
          <w:tcPr>
            <w:tcW w:w="5180" w:type="dxa"/>
            <w:tcBorders>
              <w:top w:val="nil"/>
              <w:left w:val="nil"/>
              <w:bottom w:val="single" w:sz="4" w:space="0" w:color="auto"/>
              <w:right w:val="single" w:sz="4" w:space="0" w:color="auto"/>
            </w:tcBorders>
            <w:shd w:val="clear" w:color="000000" w:fill="FFFFFF"/>
            <w:vAlign w:val="center"/>
            <w:hideMark/>
          </w:tcPr>
          <w:p w14:paraId="03973B3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MANGUEIRA CORRUGADA 3/4 C/50MTS</w:t>
            </w:r>
          </w:p>
        </w:tc>
        <w:tc>
          <w:tcPr>
            <w:tcW w:w="1360" w:type="dxa"/>
            <w:tcBorders>
              <w:top w:val="nil"/>
              <w:left w:val="nil"/>
              <w:bottom w:val="single" w:sz="4" w:space="0" w:color="auto"/>
              <w:right w:val="single" w:sz="4" w:space="0" w:color="auto"/>
            </w:tcBorders>
            <w:shd w:val="clear" w:color="000000" w:fill="FFFFFF"/>
            <w:vAlign w:val="bottom"/>
            <w:hideMark/>
          </w:tcPr>
          <w:p w14:paraId="5BC8726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33D961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45B32AE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AB5EB3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c>
          <w:tcPr>
            <w:tcW w:w="5180" w:type="dxa"/>
            <w:tcBorders>
              <w:top w:val="nil"/>
              <w:left w:val="nil"/>
              <w:bottom w:val="single" w:sz="4" w:space="0" w:color="auto"/>
              <w:right w:val="single" w:sz="4" w:space="0" w:color="auto"/>
            </w:tcBorders>
            <w:shd w:val="clear" w:color="000000" w:fill="FFFFFF"/>
            <w:vAlign w:val="center"/>
            <w:hideMark/>
          </w:tcPr>
          <w:p w14:paraId="300CDE4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EMBUTIR 12W</w:t>
            </w:r>
          </w:p>
        </w:tc>
        <w:tc>
          <w:tcPr>
            <w:tcW w:w="1360" w:type="dxa"/>
            <w:tcBorders>
              <w:top w:val="nil"/>
              <w:left w:val="nil"/>
              <w:bottom w:val="single" w:sz="4" w:space="0" w:color="auto"/>
              <w:right w:val="single" w:sz="4" w:space="0" w:color="auto"/>
            </w:tcBorders>
            <w:shd w:val="clear" w:color="000000" w:fill="FFFFFF"/>
            <w:vAlign w:val="bottom"/>
            <w:hideMark/>
          </w:tcPr>
          <w:p w14:paraId="78B7AF5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9CE983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58CE44D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8202D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101</w:t>
            </w:r>
          </w:p>
        </w:tc>
        <w:tc>
          <w:tcPr>
            <w:tcW w:w="5180" w:type="dxa"/>
            <w:tcBorders>
              <w:top w:val="nil"/>
              <w:left w:val="nil"/>
              <w:bottom w:val="single" w:sz="4" w:space="0" w:color="auto"/>
              <w:right w:val="single" w:sz="4" w:space="0" w:color="auto"/>
            </w:tcBorders>
            <w:shd w:val="clear" w:color="000000" w:fill="FFFFFF"/>
            <w:vAlign w:val="center"/>
            <w:hideMark/>
          </w:tcPr>
          <w:p w14:paraId="67B2BB0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EMBUTIR 18W</w:t>
            </w:r>
          </w:p>
        </w:tc>
        <w:tc>
          <w:tcPr>
            <w:tcW w:w="1360" w:type="dxa"/>
            <w:tcBorders>
              <w:top w:val="nil"/>
              <w:left w:val="nil"/>
              <w:bottom w:val="single" w:sz="4" w:space="0" w:color="auto"/>
              <w:right w:val="single" w:sz="4" w:space="0" w:color="auto"/>
            </w:tcBorders>
            <w:shd w:val="clear" w:color="000000" w:fill="FFFFFF"/>
            <w:vAlign w:val="bottom"/>
            <w:hideMark/>
          </w:tcPr>
          <w:p w14:paraId="4EBEEB9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D60E21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5B9DBC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C34376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102</w:t>
            </w:r>
          </w:p>
        </w:tc>
        <w:tc>
          <w:tcPr>
            <w:tcW w:w="5180" w:type="dxa"/>
            <w:tcBorders>
              <w:top w:val="nil"/>
              <w:left w:val="nil"/>
              <w:bottom w:val="single" w:sz="4" w:space="0" w:color="auto"/>
              <w:right w:val="single" w:sz="4" w:space="0" w:color="auto"/>
            </w:tcBorders>
            <w:shd w:val="clear" w:color="000000" w:fill="FFFFFF"/>
            <w:vAlign w:val="center"/>
            <w:hideMark/>
          </w:tcPr>
          <w:p w14:paraId="7A3DA2C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EMBUTIR 24W</w:t>
            </w:r>
          </w:p>
        </w:tc>
        <w:tc>
          <w:tcPr>
            <w:tcW w:w="1360" w:type="dxa"/>
            <w:tcBorders>
              <w:top w:val="nil"/>
              <w:left w:val="nil"/>
              <w:bottom w:val="single" w:sz="4" w:space="0" w:color="auto"/>
              <w:right w:val="single" w:sz="4" w:space="0" w:color="auto"/>
            </w:tcBorders>
            <w:shd w:val="clear" w:color="000000" w:fill="FFFFFF"/>
            <w:vAlign w:val="bottom"/>
            <w:hideMark/>
          </w:tcPr>
          <w:p w14:paraId="299AE05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59D7C6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68654DB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632084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103</w:t>
            </w:r>
          </w:p>
        </w:tc>
        <w:tc>
          <w:tcPr>
            <w:tcW w:w="5180" w:type="dxa"/>
            <w:tcBorders>
              <w:top w:val="nil"/>
              <w:left w:val="nil"/>
              <w:bottom w:val="single" w:sz="4" w:space="0" w:color="auto"/>
              <w:right w:val="single" w:sz="4" w:space="0" w:color="auto"/>
            </w:tcBorders>
            <w:shd w:val="clear" w:color="000000" w:fill="FFFFFF"/>
            <w:vAlign w:val="center"/>
            <w:hideMark/>
          </w:tcPr>
          <w:p w14:paraId="7874B70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EMBUTIR 30W</w:t>
            </w:r>
          </w:p>
        </w:tc>
        <w:tc>
          <w:tcPr>
            <w:tcW w:w="1360" w:type="dxa"/>
            <w:tcBorders>
              <w:top w:val="nil"/>
              <w:left w:val="nil"/>
              <w:bottom w:val="single" w:sz="4" w:space="0" w:color="auto"/>
              <w:right w:val="single" w:sz="4" w:space="0" w:color="auto"/>
            </w:tcBorders>
            <w:shd w:val="clear" w:color="000000" w:fill="FFFFFF"/>
            <w:vAlign w:val="bottom"/>
            <w:hideMark/>
          </w:tcPr>
          <w:p w14:paraId="309D7D2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4D7084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788CA4D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163D2C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104</w:t>
            </w:r>
          </w:p>
        </w:tc>
        <w:tc>
          <w:tcPr>
            <w:tcW w:w="5180" w:type="dxa"/>
            <w:tcBorders>
              <w:top w:val="nil"/>
              <w:left w:val="nil"/>
              <w:bottom w:val="single" w:sz="4" w:space="0" w:color="auto"/>
              <w:right w:val="single" w:sz="4" w:space="0" w:color="auto"/>
            </w:tcBorders>
            <w:shd w:val="clear" w:color="000000" w:fill="FFFFFF"/>
            <w:vAlign w:val="center"/>
            <w:hideMark/>
          </w:tcPr>
          <w:p w14:paraId="3D99FFF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EMBUTIR 36W</w:t>
            </w:r>
          </w:p>
        </w:tc>
        <w:tc>
          <w:tcPr>
            <w:tcW w:w="1360" w:type="dxa"/>
            <w:tcBorders>
              <w:top w:val="nil"/>
              <w:left w:val="nil"/>
              <w:bottom w:val="single" w:sz="4" w:space="0" w:color="auto"/>
              <w:right w:val="single" w:sz="4" w:space="0" w:color="auto"/>
            </w:tcBorders>
            <w:shd w:val="clear" w:color="000000" w:fill="FFFFFF"/>
            <w:vAlign w:val="bottom"/>
            <w:hideMark/>
          </w:tcPr>
          <w:p w14:paraId="57FCD71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9D4174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4185377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9C23C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105</w:t>
            </w:r>
          </w:p>
        </w:tc>
        <w:tc>
          <w:tcPr>
            <w:tcW w:w="5180" w:type="dxa"/>
            <w:tcBorders>
              <w:top w:val="nil"/>
              <w:left w:val="nil"/>
              <w:bottom w:val="single" w:sz="4" w:space="0" w:color="auto"/>
              <w:right w:val="single" w:sz="4" w:space="0" w:color="auto"/>
            </w:tcBorders>
            <w:shd w:val="clear" w:color="000000" w:fill="FFFFFF"/>
            <w:vAlign w:val="center"/>
            <w:hideMark/>
          </w:tcPr>
          <w:p w14:paraId="6F16075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SOBREPOR 12W</w:t>
            </w:r>
          </w:p>
        </w:tc>
        <w:tc>
          <w:tcPr>
            <w:tcW w:w="1360" w:type="dxa"/>
            <w:tcBorders>
              <w:top w:val="nil"/>
              <w:left w:val="nil"/>
              <w:bottom w:val="single" w:sz="4" w:space="0" w:color="auto"/>
              <w:right w:val="single" w:sz="4" w:space="0" w:color="auto"/>
            </w:tcBorders>
            <w:shd w:val="clear" w:color="000000" w:fill="FFFFFF"/>
            <w:vAlign w:val="bottom"/>
            <w:hideMark/>
          </w:tcPr>
          <w:p w14:paraId="3B25C58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3182D0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7C8DF21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EADD81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106</w:t>
            </w:r>
          </w:p>
        </w:tc>
        <w:tc>
          <w:tcPr>
            <w:tcW w:w="5180" w:type="dxa"/>
            <w:tcBorders>
              <w:top w:val="nil"/>
              <w:left w:val="nil"/>
              <w:bottom w:val="single" w:sz="4" w:space="0" w:color="auto"/>
              <w:right w:val="single" w:sz="4" w:space="0" w:color="auto"/>
            </w:tcBorders>
            <w:shd w:val="clear" w:color="000000" w:fill="FFFFFF"/>
            <w:vAlign w:val="center"/>
            <w:hideMark/>
          </w:tcPr>
          <w:p w14:paraId="5E4736C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SOBREPOR 18W</w:t>
            </w:r>
          </w:p>
        </w:tc>
        <w:tc>
          <w:tcPr>
            <w:tcW w:w="1360" w:type="dxa"/>
            <w:tcBorders>
              <w:top w:val="nil"/>
              <w:left w:val="nil"/>
              <w:bottom w:val="single" w:sz="4" w:space="0" w:color="auto"/>
              <w:right w:val="single" w:sz="4" w:space="0" w:color="auto"/>
            </w:tcBorders>
            <w:shd w:val="clear" w:color="000000" w:fill="FFFFFF"/>
            <w:vAlign w:val="bottom"/>
            <w:hideMark/>
          </w:tcPr>
          <w:p w14:paraId="6D0E57D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A4DFA7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B030B7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C8DD7F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107</w:t>
            </w:r>
          </w:p>
        </w:tc>
        <w:tc>
          <w:tcPr>
            <w:tcW w:w="5180" w:type="dxa"/>
            <w:tcBorders>
              <w:top w:val="nil"/>
              <w:left w:val="nil"/>
              <w:bottom w:val="single" w:sz="4" w:space="0" w:color="auto"/>
              <w:right w:val="single" w:sz="4" w:space="0" w:color="auto"/>
            </w:tcBorders>
            <w:shd w:val="clear" w:color="000000" w:fill="FFFFFF"/>
            <w:vAlign w:val="center"/>
            <w:hideMark/>
          </w:tcPr>
          <w:p w14:paraId="18A2F6C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SOBREPOR 24W</w:t>
            </w:r>
          </w:p>
        </w:tc>
        <w:tc>
          <w:tcPr>
            <w:tcW w:w="1360" w:type="dxa"/>
            <w:tcBorders>
              <w:top w:val="nil"/>
              <w:left w:val="nil"/>
              <w:bottom w:val="single" w:sz="4" w:space="0" w:color="auto"/>
              <w:right w:val="single" w:sz="4" w:space="0" w:color="auto"/>
            </w:tcBorders>
            <w:shd w:val="clear" w:color="000000" w:fill="FFFFFF"/>
            <w:vAlign w:val="bottom"/>
            <w:hideMark/>
          </w:tcPr>
          <w:p w14:paraId="3EE1CDE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7A4740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134D919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EDC1B5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108</w:t>
            </w:r>
          </w:p>
        </w:tc>
        <w:tc>
          <w:tcPr>
            <w:tcW w:w="5180" w:type="dxa"/>
            <w:tcBorders>
              <w:top w:val="nil"/>
              <w:left w:val="nil"/>
              <w:bottom w:val="single" w:sz="4" w:space="0" w:color="auto"/>
              <w:right w:val="single" w:sz="4" w:space="0" w:color="auto"/>
            </w:tcBorders>
            <w:shd w:val="clear" w:color="000000" w:fill="FFFFFF"/>
            <w:vAlign w:val="center"/>
            <w:hideMark/>
          </w:tcPr>
          <w:p w14:paraId="1D10BDB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SOBREPOR 30W</w:t>
            </w:r>
          </w:p>
        </w:tc>
        <w:tc>
          <w:tcPr>
            <w:tcW w:w="1360" w:type="dxa"/>
            <w:tcBorders>
              <w:top w:val="nil"/>
              <w:left w:val="nil"/>
              <w:bottom w:val="single" w:sz="4" w:space="0" w:color="auto"/>
              <w:right w:val="single" w:sz="4" w:space="0" w:color="auto"/>
            </w:tcBorders>
            <w:shd w:val="clear" w:color="000000" w:fill="FFFFFF"/>
            <w:vAlign w:val="bottom"/>
            <w:hideMark/>
          </w:tcPr>
          <w:p w14:paraId="264B777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832E37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2B32766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1D738A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109</w:t>
            </w:r>
          </w:p>
        </w:tc>
        <w:tc>
          <w:tcPr>
            <w:tcW w:w="5180" w:type="dxa"/>
            <w:tcBorders>
              <w:top w:val="nil"/>
              <w:left w:val="nil"/>
              <w:bottom w:val="single" w:sz="4" w:space="0" w:color="auto"/>
              <w:right w:val="single" w:sz="4" w:space="0" w:color="auto"/>
            </w:tcBorders>
            <w:shd w:val="clear" w:color="000000" w:fill="FFFFFF"/>
            <w:vAlign w:val="center"/>
            <w:hideMark/>
          </w:tcPr>
          <w:p w14:paraId="58A44C1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QUADRADO SOBREPOR 36W</w:t>
            </w:r>
          </w:p>
        </w:tc>
        <w:tc>
          <w:tcPr>
            <w:tcW w:w="1360" w:type="dxa"/>
            <w:tcBorders>
              <w:top w:val="nil"/>
              <w:left w:val="nil"/>
              <w:bottom w:val="single" w:sz="4" w:space="0" w:color="auto"/>
              <w:right w:val="single" w:sz="4" w:space="0" w:color="auto"/>
            </w:tcBorders>
            <w:shd w:val="clear" w:color="000000" w:fill="FFFFFF"/>
            <w:vAlign w:val="bottom"/>
            <w:hideMark/>
          </w:tcPr>
          <w:p w14:paraId="32089CE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F78DFE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37EEEA0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F57DA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110</w:t>
            </w:r>
          </w:p>
        </w:tc>
        <w:tc>
          <w:tcPr>
            <w:tcW w:w="5180" w:type="dxa"/>
            <w:tcBorders>
              <w:top w:val="nil"/>
              <w:left w:val="nil"/>
              <w:bottom w:val="single" w:sz="4" w:space="0" w:color="auto"/>
              <w:right w:val="single" w:sz="4" w:space="0" w:color="auto"/>
            </w:tcBorders>
            <w:shd w:val="clear" w:color="000000" w:fill="FFFFFF"/>
            <w:vAlign w:val="center"/>
            <w:hideMark/>
          </w:tcPr>
          <w:p w14:paraId="69E22B8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EMBUTIR 12W</w:t>
            </w:r>
          </w:p>
        </w:tc>
        <w:tc>
          <w:tcPr>
            <w:tcW w:w="1360" w:type="dxa"/>
            <w:tcBorders>
              <w:top w:val="nil"/>
              <w:left w:val="nil"/>
              <w:bottom w:val="single" w:sz="4" w:space="0" w:color="auto"/>
              <w:right w:val="single" w:sz="4" w:space="0" w:color="auto"/>
            </w:tcBorders>
            <w:shd w:val="clear" w:color="000000" w:fill="FFFFFF"/>
            <w:vAlign w:val="bottom"/>
            <w:hideMark/>
          </w:tcPr>
          <w:p w14:paraId="24AD05A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CBDC9A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2E6BA00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3951C3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111</w:t>
            </w:r>
          </w:p>
        </w:tc>
        <w:tc>
          <w:tcPr>
            <w:tcW w:w="5180" w:type="dxa"/>
            <w:tcBorders>
              <w:top w:val="nil"/>
              <w:left w:val="nil"/>
              <w:bottom w:val="single" w:sz="4" w:space="0" w:color="auto"/>
              <w:right w:val="single" w:sz="4" w:space="0" w:color="auto"/>
            </w:tcBorders>
            <w:shd w:val="clear" w:color="000000" w:fill="FFFFFF"/>
            <w:vAlign w:val="center"/>
            <w:hideMark/>
          </w:tcPr>
          <w:p w14:paraId="6A68EFC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EMBUTIR 18W</w:t>
            </w:r>
          </w:p>
        </w:tc>
        <w:tc>
          <w:tcPr>
            <w:tcW w:w="1360" w:type="dxa"/>
            <w:tcBorders>
              <w:top w:val="nil"/>
              <w:left w:val="nil"/>
              <w:bottom w:val="single" w:sz="4" w:space="0" w:color="auto"/>
              <w:right w:val="single" w:sz="4" w:space="0" w:color="auto"/>
            </w:tcBorders>
            <w:shd w:val="clear" w:color="000000" w:fill="FFFFFF"/>
            <w:vAlign w:val="bottom"/>
            <w:hideMark/>
          </w:tcPr>
          <w:p w14:paraId="56C3982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8B121D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2BEF1F6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1E7EAF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112</w:t>
            </w:r>
          </w:p>
        </w:tc>
        <w:tc>
          <w:tcPr>
            <w:tcW w:w="5180" w:type="dxa"/>
            <w:tcBorders>
              <w:top w:val="nil"/>
              <w:left w:val="nil"/>
              <w:bottom w:val="single" w:sz="4" w:space="0" w:color="auto"/>
              <w:right w:val="single" w:sz="4" w:space="0" w:color="auto"/>
            </w:tcBorders>
            <w:shd w:val="clear" w:color="000000" w:fill="FFFFFF"/>
            <w:vAlign w:val="center"/>
            <w:hideMark/>
          </w:tcPr>
          <w:p w14:paraId="692EC4B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EMBUTIR 24W</w:t>
            </w:r>
          </w:p>
        </w:tc>
        <w:tc>
          <w:tcPr>
            <w:tcW w:w="1360" w:type="dxa"/>
            <w:tcBorders>
              <w:top w:val="nil"/>
              <w:left w:val="nil"/>
              <w:bottom w:val="single" w:sz="4" w:space="0" w:color="auto"/>
              <w:right w:val="single" w:sz="4" w:space="0" w:color="auto"/>
            </w:tcBorders>
            <w:shd w:val="clear" w:color="000000" w:fill="FFFFFF"/>
            <w:vAlign w:val="bottom"/>
            <w:hideMark/>
          </w:tcPr>
          <w:p w14:paraId="423CEA4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5F5A60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010A3DE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F94897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113</w:t>
            </w:r>
          </w:p>
        </w:tc>
        <w:tc>
          <w:tcPr>
            <w:tcW w:w="5180" w:type="dxa"/>
            <w:tcBorders>
              <w:top w:val="nil"/>
              <w:left w:val="nil"/>
              <w:bottom w:val="single" w:sz="4" w:space="0" w:color="auto"/>
              <w:right w:val="single" w:sz="4" w:space="0" w:color="auto"/>
            </w:tcBorders>
            <w:shd w:val="clear" w:color="000000" w:fill="FFFFFF"/>
            <w:vAlign w:val="center"/>
            <w:hideMark/>
          </w:tcPr>
          <w:p w14:paraId="506B366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EMBUTIR 30W</w:t>
            </w:r>
          </w:p>
        </w:tc>
        <w:tc>
          <w:tcPr>
            <w:tcW w:w="1360" w:type="dxa"/>
            <w:tcBorders>
              <w:top w:val="nil"/>
              <w:left w:val="nil"/>
              <w:bottom w:val="single" w:sz="4" w:space="0" w:color="auto"/>
              <w:right w:val="single" w:sz="4" w:space="0" w:color="auto"/>
            </w:tcBorders>
            <w:shd w:val="clear" w:color="000000" w:fill="FFFFFF"/>
            <w:vAlign w:val="bottom"/>
            <w:hideMark/>
          </w:tcPr>
          <w:p w14:paraId="3C1418B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A05F16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5445794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F69A9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114</w:t>
            </w:r>
          </w:p>
        </w:tc>
        <w:tc>
          <w:tcPr>
            <w:tcW w:w="5180" w:type="dxa"/>
            <w:tcBorders>
              <w:top w:val="nil"/>
              <w:left w:val="nil"/>
              <w:bottom w:val="single" w:sz="4" w:space="0" w:color="auto"/>
              <w:right w:val="single" w:sz="4" w:space="0" w:color="auto"/>
            </w:tcBorders>
            <w:shd w:val="clear" w:color="000000" w:fill="FFFFFF"/>
            <w:vAlign w:val="center"/>
            <w:hideMark/>
          </w:tcPr>
          <w:p w14:paraId="0F9494F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EMBUTIR 36W</w:t>
            </w:r>
          </w:p>
        </w:tc>
        <w:tc>
          <w:tcPr>
            <w:tcW w:w="1360" w:type="dxa"/>
            <w:tcBorders>
              <w:top w:val="nil"/>
              <w:left w:val="nil"/>
              <w:bottom w:val="single" w:sz="4" w:space="0" w:color="auto"/>
              <w:right w:val="single" w:sz="4" w:space="0" w:color="auto"/>
            </w:tcBorders>
            <w:shd w:val="clear" w:color="000000" w:fill="FFFFFF"/>
            <w:vAlign w:val="bottom"/>
            <w:hideMark/>
          </w:tcPr>
          <w:p w14:paraId="52241A2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E0C988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7616DE2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84A254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115</w:t>
            </w:r>
          </w:p>
        </w:tc>
        <w:tc>
          <w:tcPr>
            <w:tcW w:w="5180" w:type="dxa"/>
            <w:tcBorders>
              <w:top w:val="nil"/>
              <w:left w:val="nil"/>
              <w:bottom w:val="single" w:sz="4" w:space="0" w:color="auto"/>
              <w:right w:val="single" w:sz="4" w:space="0" w:color="auto"/>
            </w:tcBorders>
            <w:shd w:val="clear" w:color="000000" w:fill="FFFFFF"/>
            <w:vAlign w:val="center"/>
            <w:hideMark/>
          </w:tcPr>
          <w:p w14:paraId="1F8607F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SOBREPOR 12W</w:t>
            </w:r>
          </w:p>
        </w:tc>
        <w:tc>
          <w:tcPr>
            <w:tcW w:w="1360" w:type="dxa"/>
            <w:tcBorders>
              <w:top w:val="nil"/>
              <w:left w:val="nil"/>
              <w:bottom w:val="single" w:sz="4" w:space="0" w:color="auto"/>
              <w:right w:val="single" w:sz="4" w:space="0" w:color="auto"/>
            </w:tcBorders>
            <w:shd w:val="clear" w:color="000000" w:fill="FFFFFF"/>
            <w:vAlign w:val="bottom"/>
            <w:hideMark/>
          </w:tcPr>
          <w:p w14:paraId="73ED48E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112B78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w:t>
            </w:r>
          </w:p>
        </w:tc>
      </w:tr>
      <w:tr w:rsidR="002D7878" w:rsidRPr="002D7878" w14:paraId="62E11A7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655559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116</w:t>
            </w:r>
          </w:p>
        </w:tc>
        <w:tc>
          <w:tcPr>
            <w:tcW w:w="5180" w:type="dxa"/>
            <w:tcBorders>
              <w:top w:val="nil"/>
              <w:left w:val="nil"/>
              <w:bottom w:val="single" w:sz="4" w:space="0" w:color="auto"/>
              <w:right w:val="single" w:sz="4" w:space="0" w:color="auto"/>
            </w:tcBorders>
            <w:shd w:val="clear" w:color="000000" w:fill="FFFFFF"/>
            <w:vAlign w:val="center"/>
            <w:hideMark/>
          </w:tcPr>
          <w:p w14:paraId="72C21A9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SOBREPOR 18W</w:t>
            </w:r>
          </w:p>
        </w:tc>
        <w:tc>
          <w:tcPr>
            <w:tcW w:w="1360" w:type="dxa"/>
            <w:tcBorders>
              <w:top w:val="nil"/>
              <w:left w:val="nil"/>
              <w:bottom w:val="single" w:sz="4" w:space="0" w:color="auto"/>
              <w:right w:val="single" w:sz="4" w:space="0" w:color="auto"/>
            </w:tcBorders>
            <w:shd w:val="clear" w:color="000000" w:fill="FFFFFF"/>
            <w:vAlign w:val="bottom"/>
            <w:hideMark/>
          </w:tcPr>
          <w:p w14:paraId="1B83C3D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8FBE73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20AE548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0C134F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117</w:t>
            </w:r>
          </w:p>
        </w:tc>
        <w:tc>
          <w:tcPr>
            <w:tcW w:w="5180" w:type="dxa"/>
            <w:tcBorders>
              <w:top w:val="nil"/>
              <w:left w:val="nil"/>
              <w:bottom w:val="single" w:sz="4" w:space="0" w:color="auto"/>
              <w:right w:val="single" w:sz="4" w:space="0" w:color="auto"/>
            </w:tcBorders>
            <w:shd w:val="clear" w:color="000000" w:fill="FFFFFF"/>
            <w:vAlign w:val="center"/>
            <w:hideMark/>
          </w:tcPr>
          <w:p w14:paraId="3F1B1ED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SOBREPOR 24W</w:t>
            </w:r>
          </w:p>
        </w:tc>
        <w:tc>
          <w:tcPr>
            <w:tcW w:w="1360" w:type="dxa"/>
            <w:tcBorders>
              <w:top w:val="nil"/>
              <w:left w:val="nil"/>
              <w:bottom w:val="single" w:sz="4" w:space="0" w:color="auto"/>
              <w:right w:val="single" w:sz="4" w:space="0" w:color="auto"/>
            </w:tcBorders>
            <w:shd w:val="clear" w:color="000000" w:fill="FFFFFF"/>
            <w:vAlign w:val="bottom"/>
            <w:hideMark/>
          </w:tcPr>
          <w:p w14:paraId="0E79D4E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2EA46E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6C57784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AEE4FD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118</w:t>
            </w:r>
          </w:p>
        </w:tc>
        <w:tc>
          <w:tcPr>
            <w:tcW w:w="5180" w:type="dxa"/>
            <w:tcBorders>
              <w:top w:val="nil"/>
              <w:left w:val="nil"/>
              <w:bottom w:val="single" w:sz="4" w:space="0" w:color="auto"/>
              <w:right w:val="single" w:sz="4" w:space="0" w:color="auto"/>
            </w:tcBorders>
            <w:shd w:val="clear" w:color="000000" w:fill="FFFFFF"/>
            <w:vAlign w:val="center"/>
            <w:hideMark/>
          </w:tcPr>
          <w:p w14:paraId="037A6BF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SOBREPOR 30W</w:t>
            </w:r>
          </w:p>
        </w:tc>
        <w:tc>
          <w:tcPr>
            <w:tcW w:w="1360" w:type="dxa"/>
            <w:tcBorders>
              <w:top w:val="nil"/>
              <w:left w:val="nil"/>
              <w:bottom w:val="single" w:sz="4" w:space="0" w:color="auto"/>
              <w:right w:val="single" w:sz="4" w:space="0" w:color="auto"/>
            </w:tcBorders>
            <w:shd w:val="clear" w:color="000000" w:fill="FFFFFF"/>
            <w:vAlign w:val="bottom"/>
            <w:hideMark/>
          </w:tcPr>
          <w:p w14:paraId="0A8C895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C7CD72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311115DF"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AEAFC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119</w:t>
            </w:r>
          </w:p>
        </w:tc>
        <w:tc>
          <w:tcPr>
            <w:tcW w:w="5180" w:type="dxa"/>
            <w:tcBorders>
              <w:top w:val="nil"/>
              <w:left w:val="nil"/>
              <w:bottom w:val="single" w:sz="4" w:space="0" w:color="auto"/>
              <w:right w:val="single" w:sz="4" w:space="0" w:color="auto"/>
            </w:tcBorders>
            <w:shd w:val="clear" w:color="000000" w:fill="FFFFFF"/>
            <w:vAlign w:val="center"/>
            <w:hideMark/>
          </w:tcPr>
          <w:p w14:paraId="32998F8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PAINEL LED REDONDO SOBREPOR 36W</w:t>
            </w:r>
          </w:p>
        </w:tc>
        <w:tc>
          <w:tcPr>
            <w:tcW w:w="1360" w:type="dxa"/>
            <w:tcBorders>
              <w:top w:val="nil"/>
              <w:left w:val="nil"/>
              <w:bottom w:val="single" w:sz="4" w:space="0" w:color="auto"/>
              <w:right w:val="single" w:sz="4" w:space="0" w:color="auto"/>
            </w:tcBorders>
            <w:shd w:val="clear" w:color="000000" w:fill="FFFFFF"/>
            <w:vAlign w:val="bottom"/>
            <w:hideMark/>
          </w:tcPr>
          <w:p w14:paraId="4822FC3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13388B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0F46759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780DEB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c>
          <w:tcPr>
            <w:tcW w:w="5180" w:type="dxa"/>
            <w:tcBorders>
              <w:top w:val="nil"/>
              <w:left w:val="nil"/>
              <w:bottom w:val="single" w:sz="4" w:space="0" w:color="auto"/>
              <w:right w:val="single" w:sz="4" w:space="0" w:color="auto"/>
            </w:tcBorders>
            <w:shd w:val="clear" w:color="000000" w:fill="FFFFFF"/>
            <w:vAlign w:val="center"/>
            <w:hideMark/>
          </w:tcPr>
          <w:p w14:paraId="25EDA5A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PASSA FIO PVC AÇO 10M</w:t>
            </w:r>
          </w:p>
        </w:tc>
        <w:tc>
          <w:tcPr>
            <w:tcW w:w="1360" w:type="dxa"/>
            <w:tcBorders>
              <w:top w:val="nil"/>
              <w:left w:val="nil"/>
              <w:bottom w:val="single" w:sz="4" w:space="0" w:color="auto"/>
              <w:right w:val="single" w:sz="4" w:space="0" w:color="auto"/>
            </w:tcBorders>
            <w:shd w:val="clear" w:color="000000" w:fill="FFFFFF"/>
            <w:vAlign w:val="bottom"/>
            <w:hideMark/>
          </w:tcPr>
          <w:p w14:paraId="28F8E7B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6FDD139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w:t>
            </w:r>
          </w:p>
        </w:tc>
      </w:tr>
      <w:tr w:rsidR="002D7878" w:rsidRPr="002D7878" w14:paraId="62C4238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199F3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121</w:t>
            </w:r>
          </w:p>
        </w:tc>
        <w:tc>
          <w:tcPr>
            <w:tcW w:w="5180" w:type="dxa"/>
            <w:tcBorders>
              <w:top w:val="nil"/>
              <w:left w:val="nil"/>
              <w:bottom w:val="single" w:sz="4" w:space="0" w:color="auto"/>
              <w:right w:val="single" w:sz="4" w:space="0" w:color="auto"/>
            </w:tcBorders>
            <w:shd w:val="clear" w:color="000000" w:fill="FFFFFF"/>
            <w:vAlign w:val="center"/>
            <w:hideMark/>
          </w:tcPr>
          <w:p w14:paraId="7AFE8CE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PASSA FIO PVC AÇO 15M</w:t>
            </w:r>
          </w:p>
        </w:tc>
        <w:tc>
          <w:tcPr>
            <w:tcW w:w="1360" w:type="dxa"/>
            <w:tcBorders>
              <w:top w:val="nil"/>
              <w:left w:val="nil"/>
              <w:bottom w:val="single" w:sz="4" w:space="0" w:color="auto"/>
              <w:right w:val="single" w:sz="4" w:space="0" w:color="auto"/>
            </w:tcBorders>
            <w:shd w:val="clear" w:color="000000" w:fill="FFFFFF"/>
            <w:vAlign w:val="bottom"/>
            <w:hideMark/>
          </w:tcPr>
          <w:p w14:paraId="1271288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1A2D9BF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w:t>
            </w:r>
          </w:p>
        </w:tc>
      </w:tr>
      <w:tr w:rsidR="002D7878" w:rsidRPr="002D7878" w14:paraId="2AFDE7F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994982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122</w:t>
            </w:r>
          </w:p>
        </w:tc>
        <w:tc>
          <w:tcPr>
            <w:tcW w:w="5180" w:type="dxa"/>
            <w:tcBorders>
              <w:top w:val="nil"/>
              <w:left w:val="nil"/>
              <w:bottom w:val="single" w:sz="4" w:space="0" w:color="auto"/>
              <w:right w:val="single" w:sz="4" w:space="0" w:color="auto"/>
            </w:tcBorders>
            <w:shd w:val="clear" w:color="000000" w:fill="FFFFFF"/>
            <w:vAlign w:val="center"/>
            <w:hideMark/>
          </w:tcPr>
          <w:p w14:paraId="749D4E3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PASSA FIO PVC AÇO 20M</w:t>
            </w:r>
          </w:p>
        </w:tc>
        <w:tc>
          <w:tcPr>
            <w:tcW w:w="1360" w:type="dxa"/>
            <w:tcBorders>
              <w:top w:val="nil"/>
              <w:left w:val="nil"/>
              <w:bottom w:val="single" w:sz="4" w:space="0" w:color="auto"/>
              <w:right w:val="single" w:sz="4" w:space="0" w:color="auto"/>
            </w:tcBorders>
            <w:shd w:val="clear" w:color="000000" w:fill="FFFFFF"/>
            <w:vAlign w:val="bottom"/>
            <w:hideMark/>
          </w:tcPr>
          <w:p w14:paraId="51CF0D4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0F3CCFD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w:t>
            </w:r>
          </w:p>
        </w:tc>
      </w:tr>
      <w:tr w:rsidR="002D7878" w:rsidRPr="002D7878" w14:paraId="3C252A2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9B88A1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123</w:t>
            </w:r>
          </w:p>
        </w:tc>
        <w:tc>
          <w:tcPr>
            <w:tcW w:w="5180" w:type="dxa"/>
            <w:tcBorders>
              <w:top w:val="nil"/>
              <w:left w:val="nil"/>
              <w:bottom w:val="single" w:sz="4" w:space="0" w:color="auto"/>
              <w:right w:val="single" w:sz="4" w:space="0" w:color="auto"/>
            </w:tcBorders>
            <w:shd w:val="clear" w:color="000000" w:fill="FFFFFF"/>
            <w:vAlign w:val="center"/>
            <w:hideMark/>
          </w:tcPr>
          <w:p w14:paraId="6796069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PASSA FIO PVC AÇO 30M</w:t>
            </w:r>
          </w:p>
        </w:tc>
        <w:tc>
          <w:tcPr>
            <w:tcW w:w="1360" w:type="dxa"/>
            <w:tcBorders>
              <w:top w:val="nil"/>
              <w:left w:val="nil"/>
              <w:bottom w:val="single" w:sz="4" w:space="0" w:color="auto"/>
              <w:right w:val="single" w:sz="4" w:space="0" w:color="auto"/>
            </w:tcBorders>
            <w:shd w:val="clear" w:color="000000" w:fill="FFFFFF"/>
            <w:vAlign w:val="bottom"/>
            <w:hideMark/>
          </w:tcPr>
          <w:p w14:paraId="0186D8B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PÇ</w:t>
            </w:r>
          </w:p>
        </w:tc>
        <w:tc>
          <w:tcPr>
            <w:tcW w:w="720" w:type="dxa"/>
            <w:tcBorders>
              <w:top w:val="nil"/>
              <w:left w:val="nil"/>
              <w:bottom w:val="single" w:sz="4" w:space="0" w:color="auto"/>
              <w:right w:val="single" w:sz="4" w:space="0" w:color="auto"/>
            </w:tcBorders>
            <w:shd w:val="clear" w:color="000000" w:fill="FFFFFF"/>
            <w:vAlign w:val="bottom"/>
            <w:hideMark/>
          </w:tcPr>
          <w:p w14:paraId="2D33ED5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w:t>
            </w:r>
          </w:p>
        </w:tc>
      </w:tr>
      <w:tr w:rsidR="002D7878" w:rsidRPr="002D7878" w14:paraId="547C9E4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8CEEFB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124</w:t>
            </w:r>
          </w:p>
        </w:tc>
        <w:tc>
          <w:tcPr>
            <w:tcW w:w="5180" w:type="dxa"/>
            <w:tcBorders>
              <w:top w:val="nil"/>
              <w:left w:val="nil"/>
              <w:bottom w:val="single" w:sz="4" w:space="0" w:color="auto"/>
              <w:right w:val="single" w:sz="4" w:space="0" w:color="auto"/>
            </w:tcBorders>
            <w:shd w:val="clear" w:color="000000" w:fill="FFFFFF"/>
            <w:vAlign w:val="center"/>
            <w:hideMark/>
          </w:tcPr>
          <w:p w14:paraId="35CE79C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PINO FÊMEA 10A 2P+T</w:t>
            </w:r>
          </w:p>
        </w:tc>
        <w:tc>
          <w:tcPr>
            <w:tcW w:w="1360" w:type="dxa"/>
            <w:tcBorders>
              <w:top w:val="nil"/>
              <w:left w:val="nil"/>
              <w:bottom w:val="single" w:sz="4" w:space="0" w:color="auto"/>
              <w:right w:val="single" w:sz="4" w:space="0" w:color="auto"/>
            </w:tcBorders>
            <w:shd w:val="clear" w:color="000000" w:fill="FFFFFF"/>
            <w:vAlign w:val="bottom"/>
            <w:hideMark/>
          </w:tcPr>
          <w:p w14:paraId="4D2363F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1BE16C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600</w:t>
            </w:r>
          </w:p>
        </w:tc>
      </w:tr>
      <w:tr w:rsidR="002D7878" w:rsidRPr="002D7878" w14:paraId="37B5234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BD1807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lastRenderedPageBreak/>
              <w:t>125</w:t>
            </w:r>
          </w:p>
        </w:tc>
        <w:tc>
          <w:tcPr>
            <w:tcW w:w="5180" w:type="dxa"/>
            <w:tcBorders>
              <w:top w:val="nil"/>
              <w:left w:val="nil"/>
              <w:bottom w:val="single" w:sz="4" w:space="0" w:color="auto"/>
              <w:right w:val="single" w:sz="4" w:space="0" w:color="auto"/>
            </w:tcBorders>
            <w:shd w:val="clear" w:color="000000" w:fill="FFFFFF"/>
            <w:vAlign w:val="center"/>
            <w:hideMark/>
          </w:tcPr>
          <w:p w14:paraId="3F39E0D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PINO FÊMEA 20A 2P+T</w:t>
            </w:r>
          </w:p>
        </w:tc>
        <w:tc>
          <w:tcPr>
            <w:tcW w:w="1360" w:type="dxa"/>
            <w:tcBorders>
              <w:top w:val="nil"/>
              <w:left w:val="nil"/>
              <w:bottom w:val="single" w:sz="4" w:space="0" w:color="auto"/>
              <w:right w:val="single" w:sz="4" w:space="0" w:color="auto"/>
            </w:tcBorders>
            <w:shd w:val="clear" w:color="000000" w:fill="FFFFFF"/>
            <w:vAlign w:val="bottom"/>
            <w:hideMark/>
          </w:tcPr>
          <w:p w14:paraId="2A739E3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089F62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240</w:t>
            </w:r>
          </w:p>
        </w:tc>
      </w:tr>
      <w:tr w:rsidR="002D7878" w:rsidRPr="002D7878" w14:paraId="79C549C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B16AD2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126</w:t>
            </w:r>
          </w:p>
        </w:tc>
        <w:tc>
          <w:tcPr>
            <w:tcW w:w="5180" w:type="dxa"/>
            <w:tcBorders>
              <w:top w:val="nil"/>
              <w:left w:val="nil"/>
              <w:bottom w:val="single" w:sz="4" w:space="0" w:color="auto"/>
              <w:right w:val="single" w:sz="4" w:space="0" w:color="auto"/>
            </w:tcBorders>
            <w:shd w:val="clear" w:color="000000" w:fill="FFFFFF"/>
            <w:vAlign w:val="center"/>
            <w:hideMark/>
          </w:tcPr>
          <w:p w14:paraId="6FFDE65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PINO MACHO 10A 2P+T</w:t>
            </w:r>
          </w:p>
        </w:tc>
        <w:tc>
          <w:tcPr>
            <w:tcW w:w="1360" w:type="dxa"/>
            <w:tcBorders>
              <w:top w:val="nil"/>
              <w:left w:val="nil"/>
              <w:bottom w:val="single" w:sz="4" w:space="0" w:color="auto"/>
              <w:right w:val="single" w:sz="4" w:space="0" w:color="auto"/>
            </w:tcBorders>
            <w:shd w:val="clear" w:color="000000" w:fill="FFFFFF"/>
            <w:vAlign w:val="bottom"/>
            <w:hideMark/>
          </w:tcPr>
          <w:p w14:paraId="7A7A9FB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D4F643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600</w:t>
            </w:r>
          </w:p>
        </w:tc>
      </w:tr>
      <w:tr w:rsidR="002D7878" w:rsidRPr="002D7878" w14:paraId="2155DF0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0AB69E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127</w:t>
            </w:r>
          </w:p>
        </w:tc>
        <w:tc>
          <w:tcPr>
            <w:tcW w:w="5180" w:type="dxa"/>
            <w:tcBorders>
              <w:top w:val="nil"/>
              <w:left w:val="nil"/>
              <w:bottom w:val="single" w:sz="4" w:space="0" w:color="auto"/>
              <w:right w:val="single" w:sz="4" w:space="0" w:color="auto"/>
            </w:tcBorders>
            <w:shd w:val="clear" w:color="000000" w:fill="FFFFFF"/>
            <w:vAlign w:val="center"/>
            <w:hideMark/>
          </w:tcPr>
          <w:p w14:paraId="6B0A6EE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PINO MACHO 20A 2P+T</w:t>
            </w:r>
          </w:p>
        </w:tc>
        <w:tc>
          <w:tcPr>
            <w:tcW w:w="1360" w:type="dxa"/>
            <w:tcBorders>
              <w:top w:val="nil"/>
              <w:left w:val="nil"/>
              <w:bottom w:val="single" w:sz="4" w:space="0" w:color="auto"/>
              <w:right w:val="single" w:sz="4" w:space="0" w:color="auto"/>
            </w:tcBorders>
            <w:shd w:val="clear" w:color="000000" w:fill="FFFFFF"/>
            <w:vAlign w:val="bottom"/>
            <w:hideMark/>
          </w:tcPr>
          <w:p w14:paraId="0A4D5F4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54DB64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240</w:t>
            </w:r>
          </w:p>
        </w:tc>
      </w:tr>
      <w:tr w:rsidR="002D7878" w:rsidRPr="002D7878" w14:paraId="698139F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65A4D0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128</w:t>
            </w:r>
          </w:p>
        </w:tc>
        <w:tc>
          <w:tcPr>
            <w:tcW w:w="5180" w:type="dxa"/>
            <w:tcBorders>
              <w:top w:val="nil"/>
              <w:left w:val="nil"/>
              <w:bottom w:val="single" w:sz="4" w:space="0" w:color="auto"/>
              <w:right w:val="single" w:sz="4" w:space="0" w:color="auto"/>
            </w:tcBorders>
            <w:shd w:val="clear" w:color="000000" w:fill="FFFFFF"/>
            <w:vAlign w:val="center"/>
            <w:hideMark/>
          </w:tcPr>
          <w:p w14:paraId="014A3A4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PLACA CEGA 4X2</w:t>
            </w:r>
          </w:p>
        </w:tc>
        <w:tc>
          <w:tcPr>
            <w:tcW w:w="1360" w:type="dxa"/>
            <w:tcBorders>
              <w:top w:val="nil"/>
              <w:left w:val="nil"/>
              <w:bottom w:val="single" w:sz="4" w:space="0" w:color="auto"/>
              <w:right w:val="single" w:sz="4" w:space="0" w:color="auto"/>
            </w:tcBorders>
            <w:shd w:val="clear" w:color="000000" w:fill="FFFFFF"/>
            <w:vAlign w:val="bottom"/>
            <w:hideMark/>
          </w:tcPr>
          <w:p w14:paraId="17AA476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A82083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120</w:t>
            </w:r>
          </w:p>
        </w:tc>
      </w:tr>
      <w:tr w:rsidR="002D7878" w:rsidRPr="002D7878" w14:paraId="7C7C2B0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99D29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129</w:t>
            </w:r>
          </w:p>
        </w:tc>
        <w:tc>
          <w:tcPr>
            <w:tcW w:w="5180" w:type="dxa"/>
            <w:tcBorders>
              <w:top w:val="nil"/>
              <w:left w:val="nil"/>
              <w:bottom w:val="single" w:sz="4" w:space="0" w:color="auto"/>
              <w:right w:val="single" w:sz="4" w:space="0" w:color="auto"/>
            </w:tcBorders>
            <w:shd w:val="clear" w:color="000000" w:fill="FFFFFF"/>
            <w:vAlign w:val="center"/>
            <w:hideMark/>
          </w:tcPr>
          <w:p w14:paraId="312F8E4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PLACA CEGA 4X4</w:t>
            </w:r>
          </w:p>
        </w:tc>
        <w:tc>
          <w:tcPr>
            <w:tcW w:w="1360" w:type="dxa"/>
            <w:tcBorders>
              <w:top w:val="nil"/>
              <w:left w:val="nil"/>
              <w:bottom w:val="single" w:sz="4" w:space="0" w:color="auto"/>
              <w:right w:val="single" w:sz="4" w:space="0" w:color="auto"/>
            </w:tcBorders>
            <w:shd w:val="clear" w:color="000000" w:fill="FFFFFF"/>
            <w:vAlign w:val="bottom"/>
            <w:hideMark/>
          </w:tcPr>
          <w:p w14:paraId="0871AA2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B98B59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80</w:t>
            </w:r>
          </w:p>
        </w:tc>
      </w:tr>
      <w:tr w:rsidR="002D7878" w:rsidRPr="002D7878" w14:paraId="2C2973B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28B104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130</w:t>
            </w:r>
          </w:p>
        </w:tc>
        <w:tc>
          <w:tcPr>
            <w:tcW w:w="5180" w:type="dxa"/>
            <w:tcBorders>
              <w:top w:val="nil"/>
              <w:left w:val="nil"/>
              <w:bottom w:val="single" w:sz="4" w:space="0" w:color="auto"/>
              <w:right w:val="single" w:sz="4" w:space="0" w:color="auto"/>
            </w:tcBorders>
            <w:shd w:val="clear" w:color="000000" w:fill="FFFFFF"/>
            <w:vAlign w:val="center"/>
            <w:hideMark/>
          </w:tcPr>
          <w:p w14:paraId="6BFBFC6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PLAFONIER BOCAL LOUÇA E-27</w:t>
            </w:r>
          </w:p>
        </w:tc>
        <w:tc>
          <w:tcPr>
            <w:tcW w:w="1360" w:type="dxa"/>
            <w:tcBorders>
              <w:top w:val="nil"/>
              <w:left w:val="nil"/>
              <w:bottom w:val="single" w:sz="4" w:space="0" w:color="auto"/>
              <w:right w:val="single" w:sz="4" w:space="0" w:color="auto"/>
            </w:tcBorders>
            <w:shd w:val="clear" w:color="000000" w:fill="FFFFFF"/>
            <w:vAlign w:val="bottom"/>
            <w:hideMark/>
          </w:tcPr>
          <w:p w14:paraId="3D0F1DB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7F3B9B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450</w:t>
            </w:r>
          </w:p>
        </w:tc>
      </w:tr>
      <w:tr w:rsidR="002D7878" w:rsidRPr="002D7878" w14:paraId="21599AA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D48BDB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131</w:t>
            </w:r>
          </w:p>
        </w:tc>
        <w:tc>
          <w:tcPr>
            <w:tcW w:w="5180" w:type="dxa"/>
            <w:tcBorders>
              <w:top w:val="nil"/>
              <w:left w:val="nil"/>
              <w:bottom w:val="single" w:sz="4" w:space="0" w:color="auto"/>
              <w:right w:val="single" w:sz="4" w:space="0" w:color="auto"/>
            </w:tcBorders>
            <w:shd w:val="clear" w:color="000000" w:fill="FFFFFF"/>
            <w:vAlign w:val="center"/>
            <w:hideMark/>
          </w:tcPr>
          <w:p w14:paraId="7AA41DC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PROTETOR TOMADA BRANCO</w:t>
            </w:r>
          </w:p>
        </w:tc>
        <w:tc>
          <w:tcPr>
            <w:tcW w:w="1360" w:type="dxa"/>
            <w:tcBorders>
              <w:top w:val="nil"/>
              <w:left w:val="nil"/>
              <w:bottom w:val="single" w:sz="4" w:space="0" w:color="auto"/>
              <w:right w:val="single" w:sz="4" w:space="0" w:color="auto"/>
            </w:tcBorders>
            <w:shd w:val="clear" w:color="000000" w:fill="FFFFFF"/>
            <w:vAlign w:val="bottom"/>
            <w:hideMark/>
          </w:tcPr>
          <w:p w14:paraId="0518446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F03D6F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1000</w:t>
            </w:r>
          </w:p>
        </w:tc>
      </w:tr>
      <w:tr w:rsidR="002D7878" w:rsidRPr="002D7878" w14:paraId="55FB04FB"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8E5D2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132</w:t>
            </w:r>
          </w:p>
        </w:tc>
        <w:tc>
          <w:tcPr>
            <w:tcW w:w="5180" w:type="dxa"/>
            <w:tcBorders>
              <w:top w:val="nil"/>
              <w:left w:val="nil"/>
              <w:bottom w:val="single" w:sz="4" w:space="0" w:color="auto"/>
              <w:right w:val="single" w:sz="4" w:space="0" w:color="auto"/>
            </w:tcBorders>
            <w:shd w:val="clear" w:color="000000" w:fill="FFFFFF"/>
            <w:vAlign w:val="center"/>
            <w:hideMark/>
          </w:tcPr>
          <w:p w14:paraId="4199216C"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RACK 1 POLO S/ ROLDANA</w:t>
            </w:r>
          </w:p>
        </w:tc>
        <w:tc>
          <w:tcPr>
            <w:tcW w:w="1360" w:type="dxa"/>
            <w:tcBorders>
              <w:top w:val="nil"/>
              <w:left w:val="nil"/>
              <w:bottom w:val="single" w:sz="4" w:space="0" w:color="auto"/>
              <w:right w:val="single" w:sz="4" w:space="0" w:color="auto"/>
            </w:tcBorders>
            <w:shd w:val="clear" w:color="000000" w:fill="FFFFFF"/>
            <w:vAlign w:val="bottom"/>
            <w:hideMark/>
          </w:tcPr>
          <w:p w14:paraId="2AA40E2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2C04A9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30</w:t>
            </w:r>
          </w:p>
        </w:tc>
      </w:tr>
      <w:tr w:rsidR="002D7878" w:rsidRPr="002D7878" w14:paraId="3D02550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9FB07F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133</w:t>
            </w:r>
          </w:p>
        </w:tc>
        <w:tc>
          <w:tcPr>
            <w:tcW w:w="5180" w:type="dxa"/>
            <w:tcBorders>
              <w:top w:val="nil"/>
              <w:left w:val="nil"/>
              <w:bottom w:val="single" w:sz="4" w:space="0" w:color="auto"/>
              <w:right w:val="single" w:sz="4" w:space="0" w:color="auto"/>
            </w:tcBorders>
            <w:shd w:val="clear" w:color="000000" w:fill="FFFFFF"/>
            <w:vAlign w:val="center"/>
            <w:hideMark/>
          </w:tcPr>
          <w:p w14:paraId="4E6CA4E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10W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39002C6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6B370F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r>
      <w:tr w:rsidR="002D7878" w:rsidRPr="002D7878" w14:paraId="1E5AF61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D84D37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134</w:t>
            </w:r>
          </w:p>
        </w:tc>
        <w:tc>
          <w:tcPr>
            <w:tcW w:w="5180" w:type="dxa"/>
            <w:tcBorders>
              <w:top w:val="nil"/>
              <w:left w:val="nil"/>
              <w:bottom w:val="single" w:sz="4" w:space="0" w:color="auto"/>
              <w:right w:val="single" w:sz="4" w:space="0" w:color="auto"/>
            </w:tcBorders>
            <w:shd w:val="clear" w:color="000000" w:fill="FFFFFF"/>
            <w:vAlign w:val="center"/>
            <w:hideMark/>
          </w:tcPr>
          <w:p w14:paraId="0BB0977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20W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10AF0B3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64E212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r>
      <w:tr w:rsidR="002D7878" w:rsidRPr="002D7878" w14:paraId="6847781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2A096A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135</w:t>
            </w:r>
          </w:p>
        </w:tc>
        <w:tc>
          <w:tcPr>
            <w:tcW w:w="5180" w:type="dxa"/>
            <w:tcBorders>
              <w:top w:val="nil"/>
              <w:left w:val="nil"/>
              <w:bottom w:val="single" w:sz="4" w:space="0" w:color="auto"/>
              <w:right w:val="single" w:sz="4" w:space="0" w:color="auto"/>
            </w:tcBorders>
            <w:shd w:val="clear" w:color="000000" w:fill="FFFFFF"/>
            <w:vAlign w:val="center"/>
            <w:hideMark/>
          </w:tcPr>
          <w:p w14:paraId="05C0F9B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30W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573787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8455E8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r>
      <w:tr w:rsidR="002D7878" w:rsidRPr="002D7878" w14:paraId="0C7CEB9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D6120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136</w:t>
            </w:r>
          </w:p>
        </w:tc>
        <w:tc>
          <w:tcPr>
            <w:tcW w:w="5180" w:type="dxa"/>
            <w:tcBorders>
              <w:top w:val="nil"/>
              <w:left w:val="nil"/>
              <w:bottom w:val="single" w:sz="4" w:space="0" w:color="auto"/>
              <w:right w:val="single" w:sz="4" w:space="0" w:color="auto"/>
            </w:tcBorders>
            <w:shd w:val="clear" w:color="000000" w:fill="FFFFFF"/>
            <w:vAlign w:val="center"/>
            <w:hideMark/>
          </w:tcPr>
          <w:p w14:paraId="677E2E9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50W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6ECE62D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EB1F7D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r>
      <w:tr w:rsidR="002D7878" w:rsidRPr="002D7878" w14:paraId="63E1F9B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F65B6A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137</w:t>
            </w:r>
          </w:p>
        </w:tc>
        <w:tc>
          <w:tcPr>
            <w:tcW w:w="5180" w:type="dxa"/>
            <w:tcBorders>
              <w:top w:val="nil"/>
              <w:left w:val="nil"/>
              <w:bottom w:val="single" w:sz="4" w:space="0" w:color="auto"/>
              <w:right w:val="single" w:sz="4" w:space="0" w:color="auto"/>
            </w:tcBorders>
            <w:shd w:val="clear" w:color="000000" w:fill="FFFFFF"/>
            <w:vAlign w:val="center"/>
            <w:hideMark/>
          </w:tcPr>
          <w:p w14:paraId="6C1DC9A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100W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4DCD544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927B89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75</w:t>
            </w:r>
          </w:p>
        </w:tc>
      </w:tr>
      <w:tr w:rsidR="002D7878" w:rsidRPr="002D7878" w14:paraId="73A07DE6"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35881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138</w:t>
            </w:r>
          </w:p>
        </w:tc>
        <w:tc>
          <w:tcPr>
            <w:tcW w:w="5180" w:type="dxa"/>
            <w:tcBorders>
              <w:top w:val="nil"/>
              <w:left w:val="nil"/>
              <w:bottom w:val="single" w:sz="4" w:space="0" w:color="auto"/>
              <w:right w:val="single" w:sz="4" w:space="0" w:color="auto"/>
            </w:tcBorders>
            <w:shd w:val="clear" w:color="000000" w:fill="FFFFFF"/>
            <w:vAlign w:val="center"/>
            <w:hideMark/>
          </w:tcPr>
          <w:p w14:paraId="73B1E2E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150W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0A5B3D3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947695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75</w:t>
            </w:r>
          </w:p>
        </w:tc>
      </w:tr>
      <w:tr w:rsidR="002D7878" w:rsidRPr="002D7878" w14:paraId="6219FAA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0ADE3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139</w:t>
            </w:r>
          </w:p>
        </w:tc>
        <w:tc>
          <w:tcPr>
            <w:tcW w:w="5180" w:type="dxa"/>
            <w:tcBorders>
              <w:top w:val="nil"/>
              <w:left w:val="nil"/>
              <w:bottom w:val="single" w:sz="4" w:space="0" w:color="auto"/>
              <w:right w:val="single" w:sz="4" w:space="0" w:color="auto"/>
            </w:tcBorders>
            <w:shd w:val="clear" w:color="000000" w:fill="FFFFFF"/>
            <w:vAlign w:val="center"/>
            <w:hideMark/>
          </w:tcPr>
          <w:p w14:paraId="0EFB88A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200W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62B50ED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707D24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75</w:t>
            </w:r>
          </w:p>
        </w:tc>
      </w:tr>
      <w:tr w:rsidR="002D7878" w:rsidRPr="002D7878" w14:paraId="67F2ADF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9B0C5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140</w:t>
            </w:r>
          </w:p>
        </w:tc>
        <w:tc>
          <w:tcPr>
            <w:tcW w:w="5180" w:type="dxa"/>
            <w:tcBorders>
              <w:top w:val="nil"/>
              <w:left w:val="nil"/>
              <w:bottom w:val="single" w:sz="4" w:space="0" w:color="auto"/>
              <w:right w:val="single" w:sz="4" w:space="0" w:color="auto"/>
            </w:tcBorders>
            <w:shd w:val="clear" w:color="000000" w:fill="FFFFFF"/>
            <w:vAlign w:val="center"/>
            <w:hideMark/>
          </w:tcPr>
          <w:p w14:paraId="2D903037"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REFLETOR LED 300W (cor a solicitar)</w:t>
            </w:r>
          </w:p>
        </w:tc>
        <w:tc>
          <w:tcPr>
            <w:tcW w:w="1360" w:type="dxa"/>
            <w:tcBorders>
              <w:top w:val="nil"/>
              <w:left w:val="nil"/>
              <w:bottom w:val="single" w:sz="4" w:space="0" w:color="auto"/>
              <w:right w:val="single" w:sz="4" w:space="0" w:color="auto"/>
            </w:tcBorders>
            <w:shd w:val="clear" w:color="000000" w:fill="FFFFFF"/>
            <w:vAlign w:val="bottom"/>
            <w:hideMark/>
          </w:tcPr>
          <w:p w14:paraId="0F96870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CC5B66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48</w:t>
            </w:r>
          </w:p>
        </w:tc>
      </w:tr>
      <w:tr w:rsidR="002D7878" w:rsidRPr="002D7878" w14:paraId="6686B17A"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408807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141</w:t>
            </w:r>
          </w:p>
        </w:tc>
        <w:tc>
          <w:tcPr>
            <w:tcW w:w="5180" w:type="dxa"/>
            <w:tcBorders>
              <w:top w:val="nil"/>
              <w:left w:val="nil"/>
              <w:bottom w:val="single" w:sz="4" w:space="0" w:color="auto"/>
              <w:right w:val="single" w:sz="4" w:space="0" w:color="auto"/>
            </w:tcBorders>
            <w:shd w:val="clear" w:color="000000" w:fill="FFFFFF"/>
            <w:vAlign w:val="center"/>
            <w:hideMark/>
          </w:tcPr>
          <w:p w14:paraId="35356E1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RESISTENCIA P/ CHUVEIRO (4.500W)</w:t>
            </w:r>
          </w:p>
        </w:tc>
        <w:tc>
          <w:tcPr>
            <w:tcW w:w="1360" w:type="dxa"/>
            <w:tcBorders>
              <w:top w:val="nil"/>
              <w:left w:val="nil"/>
              <w:bottom w:val="single" w:sz="4" w:space="0" w:color="auto"/>
              <w:right w:val="single" w:sz="4" w:space="0" w:color="auto"/>
            </w:tcBorders>
            <w:shd w:val="clear" w:color="000000" w:fill="FFFFFF"/>
            <w:vAlign w:val="bottom"/>
            <w:hideMark/>
          </w:tcPr>
          <w:p w14:paraId="5DCD0A7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E16AA0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w:t>
            </w:r>
          </w:p>
        </w:tc>
      </w:tr>
      <w:tr w:rsidR="002D7878" w:rsidRPr="002D7878" w14:paraId="58A57AB8"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537FB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142</w:t>
            </w:r>
          </w:p>
        </w:tc>
        <w:tc>
          <w:tcPr>
            <w:tcW w:w="5180" w:type="dxa"/>
            <w:tcBorders>
              <w:top w:val="nil"/>
              <w:left w:val="nil"/>
              <w:bottom w:val="single" w:sz="4" w:space="0" w:color="auto"/>
              <w:right w:val="single" w:sz="4" w:space="0" w:color="auto"/>
            </w:tcBorders>
            <w:shd w:val="clear" w:color="000000" w:fill="FFFFFF"/>
            <w:vAlign w:val="center"/>
            <w:hideMark/>
          </w:tcPr>
          <w:p w14:paraId="16578CF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RESISTENCIA P/ CHUVEIRO (5.500W)</w:t>
            </w:r>
          </w:p>
        </w:tc>
        <w:tc>
          <w:tcPr>
            <w:tcW w:w="1360" w:type="dxa"/>
            <w:tcBorders>
              <w:top w:val="nil"/>
              <w:left w:val="nil"/>
              <w:bottom w:val="single" w:sz="4" w:space="0" w:color="auto"/>
              <w:right w:val="single" w:sz="4" w:space="0" w:color="auto"/>
            </w:tcBorders>
            <w:shd w:val="clear" w:color="000000" w:fill="FFFFFF"/>
            <w:vAlign w:val="bottom"/>
            <w:hideMark/>
          </w:tcPr>
          <w:p w14:paraId="37C882E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252AC3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w:t>
            </w:r>
          </w:p>
        </w:tc>
      </w:tr>
      <w:tr w:rsidR="002D7878" w:rsidRPr="002D7878" w14:paraId="141E78C4"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F61BC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143</w:t>
            </w:r>
          </w:p>
        </w:tc>
        <w:tc>
          <w:tcPr>
            <w:tcW w:w="5180" w:type="dxa"/>
            <w:tcBorders>
              <w:top w:val="nil"/>
              <w:left w:val="nil"/>
              <w:bottom w:val="single" w:sz="4" w:space="0" w:color="auto"/>
              <w:right w:val="single" w:sz="4" w:space="0" w:color="auto"/>
            </w:tcBorders>
            <w:shd w:val="clear" w:color="000000" w:fill="FFFFFF"/>
            <w:vAlign w:val="center"/>
            <w:hideMark/>
          </w:tcPr>
          <w:p w14:paraId="4381156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RESISTENCIA P/ CHUVEIRO (6.800W)</w:t>
            </w:r>
          </w:p>
        </w:tc>
        <w:tc>
          <w:tcPr>
            <w:tcW w:w="1360" w:type="dxa"/>
            <w:tcBorders>
              <w:top w:val="nil"/>
              <w:left w:val="nil"/>
              <w:bottom w:val="single" w:sz="4" w:space="0" w:color="auto"/>
              <w:right w:val="single" w:sz="4" w:space="0" w:color="auto"/>
            </w:tcBorders>
            <w:shd w:val="clear" w:color="000000" w:fill="FFFFFF"/>
            <w:vAlign w:val="bottom"/>
            <w:hideMark/>
          </w:tcPr>
          <w:p w14:paraId="4A1E3AC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4C1A68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w:t>
            </w:r>
          </w:p>
        </w:tc>
      </w:tr>
      <w:tr w:rsidR="002D7878" w:rsidRPr="002D7878" w14:paraId="68A232C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00BA40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144</w:t>
            </w:r>
          </w:p>
        </w:tc>
        <w:tc>
          <w:tcPr>
            <w:tcW w:w="5180" w:type="dxa"/>
            <w:tcBorders>
              <w:top w:val="nil"/>
              <w:left w:val="nil"/>
              <w:bottom w:val="single" w:sz="4" w:space="0" w:color="auto"/>
              <w:right w:val="single" w:sz="4" w:space="0" w:color="auto"/>
            </w:tcBorders>
            <w:shd w:val="clear" w:color="000000" w:fill="FFFFFF"/>
            <w:vAlign w:val="center"/>
            <w:hideMark/>
          </w:tcPr>
          <w:p w14:paraId="099FD265"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RESISTENCIA P/ CHUVEIRO (7.500W)</w:t>
            </w:r>
          </w:p>
        </w:tc>
        <w:tc>
          <w:tcPr>
            <w:tcW w:w="1360" w:type="dxa"/>
            <w:tcBorders>
              <w:top w:val="nil"/>
              <w:left w:val="nil"/>
              <w:bottom w:val="single" w:sz="4" w:space="0" w:color="auto"/>
              <w:right w:val="single" w:sz="4" w:space="0" w:color="auto"/>
            </w:tcBorders>
            <w:shd w:val="clear" w:color="000000" w:fill="FFFFFF"/>
            <w:vAlign w:val="bottom"/>
            <w:hideMark/>
          </w:tcPr>
          <w:p w14:paraId="5357354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3A47ED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w:t>
            </w:r>
          </w:p>
        </w:tc>
      </w:tr>
      <w:tr w:rsidR="002D7878" w:rsidRPr="002D7878" w14:paraId="3AC7924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183CD9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145</w:t>
            </w:r>
          </w:p>
        </w:tc>
        <w:tc>
          <w:tcPr>
            <w:tcW w:w="5180" w:type="dxa"/>
            <w:tcBorders>
              <w:top w:val="nil"/>
              <w:left w:val="nil"/>
              <w:bottom w:val="single" w:sz="4" w:space="0" w:color="auto"/>
              <w:right w:val="single" w:sz="4" w:space="0" w:color="auto"/>
            </w:tcBorders>
            <w:shd w:val="clear" w:color="000000" w:fill="FFFFFF"/>
            <w:vAlign w:val="center"/>
            <w:hideMark/>
          </w:tcPr>
          <w:p w14:paraId="28741CD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RESISTENCIA P/ CHUVEIRO (8.800W)</w:t>
            </w:r>
          </w:p>
        </w:tc>
        <w:tc>
          <w:tcPr>
            <w:tcW w:w="1360" w:type="dxa"/>
            <w:tcBorders>
              <w:top w:val="nil"/>
              <w:left w:val="nil"/>
              <w:bottom w:val="single" w:sz="4" w:space="0" w:color="auto"/>
              <w:right w:val="single" w:sz="4" w:space="0" w:color="auto"/>
            </w:tcBorders>
            <w:shd w:val="clear" w:color="000000" w:fill="FFFFFF"/>
            <w:vAlign w:val="bottom"/>
            <w:hideMark/>
          </w:tcPr>
          <w:p w14:paraId="0984046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8AAC80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10</w:t>
            </w:r>
          </w:p>
        </w:tc>
      </w:tr>
      <w:tr w:rsidR="002D7878" w:rsidRPr="002D7878" w14:paraId="1206499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5426A7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146</w:t>
            </w:r>
          </w:p>
        </w:tc>
        <w:tc>
          <w:tcPr>
            <w:tcW w:w="5180" w:type="dxa"/>
            <w:tcBorders>
              <w:top w:val="nil"/>
              <w:left w:val="nil"/>
              <w:bottom w:val="single" w:sz="4" w:space="0" w:color="auto"/>
              <w:right w:val="single" w:sz="4" w:space="0" w:color="auto"/>
            </w:tcBorders>
            <w:shd w:val="clear" w:color="000000" w:fill="FFFFFF"/>
            <w:vAlign w:val="center"/>
            <w:hideMark/>
          </w:tcPr>
          <w:p w14:paraId="2FFACFB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ROLDANA P/ RACK</w:t>
            </w:r>
          </w:p>
        </w:tc>
        <w:tc>
          <w:tcPr>
            <w:tcW w:w="1360" w:type="dxa"/>
            <w:tcBorders>
              <w:top w:val="nil"/>
              <w:left w:val="nil"/>
              <w:bottom w:val="single" w:sz="4" w:space="0" w:color="auto"/>
              <w:right w:val="single" w:sz="4" w:space="0" w:color="auto"/>
            </w:tcBorders>
            <w:shd w:val="clear" w:color="000000" w:fill="FFFFFF"/>
            <w:vAlign w:val="bottom"/>
            <w:hideMark/>
          </w:tcPr>
          <w:p w14:paraId="4400593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C6B0E0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60</w:t>
            </w:r>
          </w:p>
        </w:tc>
      </w:tr>
      <w:tr w:rsidR="002D7878" w:rsidRPr="002D7878" w14:paraId="2A4BC55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640C812"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147</w:t>
            </w:r>
          </w:p>
        </w:tc>
        <w:tc>
          <w:tcPr>
            <w:tcW w:w="5180" w:type="dxa"/>
            <w:tcBorders>
              <w:top w:val="nil"/>
              <w:left w:val="nil"/>
              <w:bottom w:val="single" w:sz="4" w:space="0" w:color="auto"/>
              <w:right w:val="single" w:sz="4" w:space="0" w:color="auto"/>
            </w:tcBorders>
            <w:shd w:val="clear" w:color="000000" w:fill="FFFFFF"/>
            <w:vAlign w:val="center"/>
            <w:hideMark/>
          </w:tcPr>
          <w:p w14:paraId="4E481B3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SPOT LED QUADRADO EMBUTIR 4W</w:t>
            </w:r>
          </w:p>
        </w:tc>
        <w:tc>
          <w:tcPr>
            <w:tcW w:w="1360" w:type="dxa"/>
            <w:tcBorders>
              <w:top w:val="nil"/>
              <w:left w:val="nil"/>
              <w:bottom w:val="single" w:sz="4" w:space="0" w:color="auto"/>
              <w:right w:val="single" w:sz="4" w:space="0" w:color="auto"/>
            </w:tcBorders>
            <w:shd w:val="clear" w:color="000000" w:fill="FFFFFF"/>
            <w:vAlign w:val="bottom"/>
            <w:hideMark/>
          </w:tcPr>
          <w:p w14:paraId="3F486A5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8254EC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1070F15C"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7DF6CE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148</w:t>
            </w:r>
          </w:p>
        </w:tc>
        <w:tc>
          <w:tcPr>
            <w:tcW w:w="5180" w:type="dxa"/>
            <w:tcBorders>
              <w:top w:val="nil"/>
              <w:left w:val="nil"/>
              <w:bottom w:val="single" w:sz="4" w:space="0" w:color="auto"/>
              <w:right w:val="single" w:sz="4" w:space="0" w:color="auto"/>
            </w:tcBorders>
            <w:shd w:val="clear" w:color="000000" w:fill="FFFFFF"/>
            <w:vAlign w:val="center"/>
            <w:hideMark/>
          </w:tcPr>
          <w:p w14:paraId="1161DE3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SPOT LED QUADRADO EMBUTIR 5W</w:t>
            </w:r>
          </w:p>
        </w:tc>
        <w:tc>
          <w:tcPr>
            <w:tcW w:w="1360" w:type="dxa"/>
            <w:tcBorders>
              <w:top w:val="nil"/>
              <w:left w:val="nil"/>
              <w:bottom w:val="single" w:sz="4" w:space="0" w:color="auto"/>
              <w:right w:val="single" w:sz="4" w:space="0" w:color="auto"/>
            </w:tcBorders>
            <w:shd w:val="clear" w:color="000000" w:fill="FFFFFF"/>
            <w:vAlign w:val="bottom"/>
            <w:hideMark/>
          </w:tcPr>
          <w:p w14:paraId="7297C1D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2F3723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3E5B78C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E8204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149</w:t>
            </w:r>
          </w:p>
        </w:tc>
        <w:tc>
          <w:tcPr>
            <w:tcW w:w="5180" w:type="dxa"/>
            <w:tcBorders>
              <w:top w:val="nil"/>
              <w:left w:val="nil"/>
              <w:bottom w:val="single" w:sz="4" w:space="0" w:color="auto"/>
              <w:right w:val="single" w:sz="4" w:space="0" w:color="auto"/>
            </w:tcBorders>
            <w:shd w:val="clear" w:color="000000" w:fill="FFFFFF"/>
            <w:vAlign w:val="center"/>
            <w:hideMark/>
          </w:tcPr>
          <w:p w14:paraId="7F2C078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SPOT LED REDONDO EMBUTIR 4W</w:t>
            </w:r>
          </w:p>
        </w:tc>
        <w:tc>
          <w:tcPr>
            <w:tcW w:w="1360" w:type="dxa"/>
            <w:tcBorders>
              <w:top w:val="nil"/>
              <w:left w:val="nil"/>
              <w:bottom w:val="single" w:sz="4" w:space="0" w:color="auto"/>
              <w:right w:val="single" w:sz="4" w:space="0" w:color="auto"/>
            </w:tcBorders>
            <w:shd w:val="clear" w:color="000000" w:fill="FFFFFF"/>
            <w:vAlign w:val="bottom"/>
            <w:hideMark/>
          </w:tcPr>
          <w:p w14:paraId="572ACDC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024C9B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1686C0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6362BF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c>
          <w:tcPr>
            <w:tcW w:w="5180" w:type="dxa"/>
            <w:tcBorders>
              <w:top w:val="nil"/>
              <w:left w:val="nil"/>
              <w:bottom w:val="single" w:sz="4" w:space="0" w:color="auto"/>
              <w:right w:val="single" w:sz="4" w:space="0" w:color="auto"/>
            </w:tcBorders>
            <w:shd w:val="clear" w:color="000000" w:fill="FFFFFF"/>
            <w:vAlign w:val="center"/>
            <w:hideMark/>
          </w:tcPr>
          <w:p w14:paraId="77414DE3"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SPOT LED REDONDO EMBUTIR 5W</w:t>
            </w:r>
          </w:p>
        </w:tc>
        <w:tc>
          <w:tcPr>
            <w:tcW w:w="1360" w:type="dxa"/>
            <w:tcBorders>
              <w:top w:val="nil"/>
              <w:left w:val="nil"/>
              <w:bottom w:val="single" w:sz="4" w:space="0" w:color="auto"/>
              <w:right w:val="single" w:sz="4" w:space="0" w:color="auto"/>
            </w:tcBorders>
            <w:shd w:val="clear" w:color="000000" w:fill="FFFFFF"/>
            <w:vAlign w:val="bottom"/>
            <w:hideMark/>
          </w:tcPr>
          <w:p w14:paraId="1F55EF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EC973B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D1BB03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E040AE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151</w:t>
            </w:r>
          </w:p>
        </w:tc>
        <w:tc>
          <w:tcPr>
            <w:tcW w:w="5180" w:type="dxa"/>
            <w:tcBorders>
              <w:top w:val="nil"/>
              <w:left w:val="nil"/>
              <w:bottom w:val="single" w:sz="4" w:space="0" w:color="auto"/>
              <w:right w:val="single" w:sz="4" w:space="0" w:color="auto"/>
            </w:tcBorders>
            <w:shd w:val="clear" w:color="000000" w:fill="FFFFFF"/>
            <w:vAlign w:val="center"/>
            <w:hideMark/>
          </w:tcPr>
          <w:p w14:paraId="6C22FDA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SX COTOVELO 90º 20X10</w:t>
            </w:r>
          </w:p>
        </w:tc>
        <w:tc>
          <w:tcPr>
            <w:tcW w:w="1360" w:type="dxa"/>
            <w:tcBorders>
              <w:top w:val="nil"/>
              <w:left w:val="nil"/>
              <w:bottom w:val="single" w:sz="4" w:space="0" w:color="auto"/>
              <w:right w:val="single" w:sz="4" w:space="0" w:color="auto"/>
            </w:tcBorders>
            <w:shd w:val="clear" w:color="000000" w:fill="FFFFFF"/>
            <w:vAlign w:val="bottom"/>
            <w:hideMark/>
          </w:tcPr>
          <w:p w14:paraId="156A09A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000E34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w:t>
            </w:r>
          </w:p>
        </w:tc>
      </w:tr>
      <w:tr w:rsidR="002D7878" w:rsidRPr="002D7878" w14:paraId="4B4EA95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44529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152</w:t>
            </w:r>
          </w:p>
        </w:tc>
        <w:tc>
          <w:tcPr>
            <w:tcW w:w="5180" w:type="dxa"/>
            <w:tcBorders>
              <w:top w:val="nil"/>
              <w:left w:val="nil"/>
              <w:bottom w:val="single" w:sz="4" w:space="0" w:color="auto"/>
              <w:right w:val="single" w:sz="4" w:space="0" w:color="auto"/>
            </w:tcBorders>
            <w:shd w:val="clear" w:color="000000" w:fill="FFFFFF"/>
            <w:vAlign w:val="center"/>
            <w:hideMark/>
          </w:tcPr>
          <w:p w14:paraId="7A2193E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SX COTOVELO EXTERNO 20X10</w:t>
            </w:r>
          </w:p>
        </w:tc>
        <w:tc>
          <w:tcPr>
            <w:tcW w:w="1360" w:type="dxa"/>
            <w:tcBorders>
              <w:top w:val="nil"/>
              <w:left w:val="nil"/>
              <w:bottom w:val="single" w:sz="4" w:space="0" w:color="auto"/>
              <w:right w:val="single" w:sz="4" w:space="0" w:color="auto"/>
            </w:tcBorders>
            <w:shd w:val="clear" w:color="000000" w:fill="FFFFFF"/>
            <w:vAlign w:val="bottom"/>
            <w:hideMark/>
          </w:tcPr>
          <w:p w14:paraId="753389A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55341D2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w:t>
            </w:r>
          </w:p>
        </w:tc>
      </w:tr>
      <w:tr w:rsidR="002D7878" w:rsidRPr="002D7878" w14:paraId="19DAFBB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3C388C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153</w:t>
            </w:r>
          </w:p>
        </w:tc>
        <w:tc>
          <w:tcPr>
            <w:tcW w:w="5180" w:type="dxa"/>
            <w:tcBorders>
              <w:top w:val="nil"/>
              <w:left w:val="nil"/>
              <w:bottom w:val="single" w:sz="4" w:space="0" w:color="auto"/>
              <w:right w:val="single" w:sz="4" w:space="0" w:color="auto"/>
            </w:tcBorders>
            <w:shd w:val="clear" w:color="000000" w:fill="FFFFFF"/>
            <w:vAlign w:val="center"/>
            <w:hideMark/>
          </w:tcPr>
          <w:p w14:paraId="1F643FFF"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SX COTOVELO INTERNO 20X10</w:t>
            </w:r>
          </w:p>
        </w:tc>
        <w:tc>
          <w:tcPr>
            <w:tcW w:w="1360" w:type="dxa"/>
            <w:tcBorders>
              <w:top w:val="nil"/>
              <w:left w:val="nil"/>
              <w:bottom w:val="single" w:sz="4" w:space="0" w:color="auto"/>
              <w:right w:val="single" w:sz="4" w:space="0" w:color="auto"/>
            </w:tcBorders>
            <w:shd w:val="clear" w:color="000000" w:fill="FFFFFF"/>
            <w:vAlign w:val="bottom"/>
            <w:hideMark/>
          </w:tcPr>
          <w:p w14:paraId="63F7E87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89DD40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w:t>
            </w:r>
          </w:p>
        </w:tc>
      </w:tr>
      <w:tr w:rsidR="002D7878" w:rsidRPr="002D7878" w14:paraId="40214CE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F83F2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154</w:t>
            </w:r>
          </w:p>
        </w:tc>
        <w:tc>
          <w:tcPr>
            <w:tcW w:w="5180" w:type="dxa"/>
            <w:tcBorders>
              <w:top w:val="nil"/>
              <w:left w:val="nil"/>
              <w:bottom w:val="single" w:sz="4" w:space="0" w:color="auto"/>
              <w:right w:val="single" w:sz="4" w:space="0" w:color="auto"/>
            </w:tcBorders>
            <w:shd w:val="clear" w:color="000000" w:fill="FFFFFF"/>
            <w:vAlign w:val="center"/>
            <w:hideMark/>
          </w:tcPr>
          <w:p w14:paraId="4E9C800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SX LUVA ILUMI 20X10</w:t>
            </w:r>
          </w:p>
        </w:tc>
        <w:tc>
          <w:tcPr>
            <w:tcW w:w="1360" w:type="dxa"/>
            <w:tcBorders>
              <w:top w:val="nil"/>
              <w:left w:val="nil"/>
              <w:bottom w:val="single" w:sz="4" w:space="0" w:color="auto"/>
              <w:right w:val="single" w:sz="4" w:space="0" w:color="auto"/>
            </w:tcBorders>
            <w:shd w:val="clear" w:color="000000" w:fill="FFFFFF"/>
            <w:vAlign w:val="bottom"/>
            <w:hideMark/>
          </w:tcPr>
          <w:p w14:paraId="64E989B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E54A3E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25</w:t>
            </w:r>
          </w:p>
        </w:tc>
      </w:tr>
      <w:tr w:rsidR="002D7878" w:rsidRPr="002D7878" w14:paraId="56539CD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891294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155</w:t>
            </w:r>
          </w:p>
        </w:tc>
        <w:tc>
          <w:tcPr>
            <w:tcW w:w="5180" w:type="dxa"/>
            <w:tcBorders>
              <w:top w:val="nil"/>
              <w:left w:val="nil"/>
              <w:bottom w:val="single" w:sz="4" w:space="0" w:color="auto"/>
              <w:right w:val="single" w:sz="4" w:space="0" w:color="auto"/>
            </w:tcBorders>
            <w:shd w:val="clear" w:color="000000" w:fill="FFFFFF"/>
            <w:vAlign w:val="center"/>
            <w:hideMark/>
          </w:tcPr>
          <w:p w14:paraId="53E9EC20"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SX TEE ILUMI 20X10</w:t>
            </w:r>
          </w:p>
        </w:tc>
        <w:tc>
          <w:tcPr>
            <w:tcW w:w="1360" w:type="dxa"/>
            <w:tcBorders>
              <w:top w:val="nil"/>
              <w:left w:val="nil"/>
              <w:bottom w:val="single" w:sz="4" w:space="0" w:color="auto"/>
              <w:right w:val="single" w:sz="4" w:space="0" w:color="auto"/>
            </w:tcBorders>
            <w:shd w:val="clear" w:color="000000" w:fill="FFFFFF"/>
            <w:vAlign w:val="bottom"/>
            <w:hideMark/>
          </w:tcPr>
          <w:p w14:paraId="5014653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97B9D7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w:t>
            </w:r>
          </w:p>
        </w:tc>
      </w:tr>
      <w:tr w:rsidR="002D7878" w:rsidRPr="002D7878" w14:paraId="293FAB5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0B4C51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156</w:t>
            </w:r>
          </w:p>
        </w:tc>
        <w:tc>
          <w:tcPr>
            <w:tcW w:w="5180" w:type="dxa"/>
            <w:tcBorders>
              <w:top w:val="nil"/>
              <w:left w:val="nil"/>
              <w:bottom w:val="single" w:sz="4" w:space="0" w:color="auto"/>
              <w:right w:val="single" w:sz="4" w:space="0" w:color="auto"/>
            </w:tcBorders>
            <w:shd w:val="clear" w:color="000000" w:fill="FFFFFF"/>
            <w:vAlign w:val="center"/>
            <w:hideMark/>
          </w:tcPr>
          <w:p w14:paraId="11F8D24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TAMPA PARA CAIXA MONOFÁSICO PADRAO COELBA</w:t>
            </w:r>
          </w:p>
        </w:tc>
        <w:tc>
          <w:tcPr>
            <w:tcW w:w="1360" w:type="dxa"/>
            <w:tcBorders>
              <w:top w:val="nil"/>
              <w:left w:val="nil"/>
              <w:bottom w:val="single" w:sz="4" w:space="0" w:color="auto"/>
              <w:right w:val="single" w:sz="4" w:space="0" w:color="auto"/>
            </w:tcBorders>
            <w:shd w:val="clear" w:color="000000" w:fill="FFFFFF"/>
            <w:vAlign w:val="bottom"/>
            <w:hideMark/>
          </w:tcPr>
          <w:p w14:paraId="11A8A57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DE1C49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24</w:t>
            </w:r>
          </w:p>
        </w:tc>
      </w:tr>
      <w:tr w:rsidR="002D7878" w:rsidRPr="002D7878" w14:paraId="069DA50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9C5A2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157</w:t>
            </w:r>
          </w:p>
        </w:tc>
        <w:tc>
          <w:tcPr>
            <w:tcW w:w="5180" w:type="dxa"/>
            <w:tcBorders>
              <w:top w:val="nil"/>
              <w:left w:val="nil"/>
              <w:bottom w:val="single" w:sz="4" w:space="0" w:color="auto"/>
              <w:right w:val="single" w:sz="4" w:space="0" w:color="auto"/>
            </w:tcBorders>
            <w:shd w:val="clear" w:color="000000" w:fill="FFFFFF"/>
            <w:vAlign w:val="center"/>
            <w:hideMark/>
          </w:tcPr>
          <w:p w14:paraId="2B3B838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 xml:space="preserve">TAMPA PARA CAIXA TRIFÁSICO PADRAO COELBA </w:t>
            </w:r>
          </w:p>
        </w:tc>
        <w:tc>
          <w:tcPr>
            <w:tcW w:w="1360" w:type="dxa"/>
            <w:tcBorders>
              <w:top w:val="nil"/>
              <w:left w:val="nil"/>
              <w:bottom w:val="single" w:sz="4" w:space="0" w:color="auto"/>
              <w:right w:val="single" w:sz="4" w:space="0" w:color="auto"/>
            </w:tcBorders>
            <w:shd w:val="clear" w:color="000000" w:fill="FFFFFF"/>
            <w:vAlign w:val="bottom"/>
            <w:hideMark/>
          </w:tcPr>
          <w:p w14:paraId="25329BF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195B06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24</w:t>
            </w:r>
          </w:p>
        </w:tc>
      </w:tr>
      <w:tr w:rsidR="002D7878" w:rsidRPr="002D7878" w14:paraId="4E3E429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8CFF0A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158</w:t>
            </w:r>
          </w:p>
        </w:tc>
        <w:tc>
          <w:tcPr>
            <w:tcW w:w="5180" w:type="dxa"/>
            <w:tcBorders>
              <w:top w:val="nil"/>
              <w:left w:val="nil"/>
              <w:bottom w:val="single" w:sz="4" w:space="0" w:color="auto"/>
              <w:right w:val="single" w:sz="4" w:space="0" w:color="auto"/>
            </w:tcBorders>
            <w:shd w:val="clear" w:color="000000" w:fill="FFFFFF"/>
            <w:vAlign w:val="center"/>
            <w:hideMark/>
          </w:tcPr>
          <w:p w14:paraId="0C510A79"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DUPLA 10A 2P+T</w:t>
            </w:r>
          </w:p>
        </w:tc>
        <w:tc>
          <w:tcPr>
            <w:tcW w:w="1360" w:type="dxa"/>
            <w:tcBorders>
              <w:top w:val="nil"/>
              <w:left w:val="nil"/>
              <w:bottom w:val="single" w:sz="4" w:space="0" w:color="auto"/>
              <w:right w:val="single" w:sz="4" w:space="0" w:color="auto"/>
            </w:tcBorders>
            <w:shd w:val="clear" w:color="000000" w:fill="FFFFFF"/>
            <w:vAlign w:val="bottom"/>
            <w:hideMark/>
          </w:tcPr>
          <w:p w14:paraId="1C0B6D7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D73603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301763B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8C9DC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159</w:t>
            </w:r>
          </w:p>
        </w:tc>
        <w:tc>
          <w:tcPr>
            <w:tcW w:w="5180" w:type="dxa"/>
            <w:tcBorders>
              <w:top w:val="nil"/>
              <w:left w:val="nil"/>
              <w:bottom w:val="single" w:sz="4" w:space="0" w:color="auto"/>
              <w:right w:val="single" w:sz="4" w:space="0" w:color="auto"/>
            </w:tcBorders>
            <w:shd w:val="clear" w:color="000000" w:fill="FFFFFF"/>
            <w:vAlign w:val="center"/>
            <w:hideMark/>
          </w:tcPr>
          <w:p w14:paraId="3E8E953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DUPLA 20A 2P+T</w:t>
            </w:r>
          </w:p>
        </w:tc>
        <w:tc>
          <w:tcPr>
            <w:tcW w:w="1360" w:type="dxa"/>
            <w:tcBorders>
              <w:top w:val="nil"/>
              <w:left w:val="nil"/>
              <w:bottom w:val="single" w:sz="4" w:space="0" w:color="auto"/>
              <w:right w:val="single" w:sz="4" w:space="0" w:color="auto"/>
            </w:tcBorders>
            <w:shd w:val="clear" w:color="000000" w:fill="FFFFFF"/>
            <w:vAlign w:val="bottom"/>
            <w:hideMark/>
          </w:tcPr>
          <w:p w14:paraId="7F00483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48DF0D8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12313C1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C5A262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160</w:t>
            </w:r>
          </w:p>
        </w:tc>
        <w:tc>
          <w:tcPr>
            <w:tcW w:w="5180" w:type="dxa"/>
            <w:tcBorders>
              <w:top w:val="nil"/>
              <w:left w:val="nil"/>
              <w:bottom w:val="single" w:sz="4" w:space="0" w:color="auto"/>
              <w:right w:val="single" w:sz="4" w:space="0" w:color="auto"/>
            </w:tcBorders>
            <w:shd w:val="clear" w:color="000000" w:fill="FFFFFF"/>
            <w:vAlign w:val="center"/>
            <w:hideMark/>
          </w:tcPr>
          <w:p w14:paraId="797552A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SIMPLES 10A 2P+T</w:t>
            </w:r>
          </w:p>
        </w:tc>
        <w:tc>
          <w:tcPr>
            <w:tcW w:w="1360" w:type="dxa"/>
            <w:tcBorders>
              <w:top w:val="nil"/>
              <w:left w:val="nil"/>
              <w:bottom w:val="single" w:sz="4" w:space="0" w:color="auto"/>
              <w:right w:val="single" w:sz="4" w:space="0" w:color="auto"/>
            </w:tcBorders>
            <w:shd w:val="clear" w:color="000000" w:fill="FFFFFF"/>
            <w:vAlign w:val="bottom"/>
            <w:hideMark/>
          </w:tcPr>
          <w:p w14:paraId="24F0668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359AE43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48C29ED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5DBF83C"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161</w:t>
            </w:r>
          </w:p>
        </w:tc>
        <w:tc>
          <w:tcPr>
            <w:tcW w:w="5180" w:type="dxa"/>
            <w:tcBorders>
              <w:top w:val="nil"/>
              <w:left w:val="nil"/>
              <w:bottom w:val="single" w:sz="4" w:space="0" w:color="auto"/>
              <w:right w:val="single" w:sz="4" w:space="0" w:color="auto"/>
            </w:tcBorders>
            <w:shd w:val="clear" w:color="000000" w:fill="FFFFFF"/>
            <w:vAlign w:val="center"/>
            <w:hideMark/>
          </w:tcPr>
          <w:p w14:paraId="62CEC526"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SIMPLES 20A 2P+T</w:t>
            </w:r>
          </w:p>
        </w:tc>
        <w:tc>
          <w:tcPr>
            <w:tcW w:w="1360" w:type="dxa"/>
            <w:tcBorders>
              <w:top w:val="nil"/>
              <w:left w:val="nil"/>
              <w:bottom w:val="single" w:sz="4" w:space="0" w:color="auto"/>
              <w:right w:val="single" w:sz="4" w:space="0" w:color="auto"/>
            </w:tcBorders>
            <w:shd w:val="clear" w:color="000000" w:fill="FFFFFF"/>
            <w:vAlign w:val="bottom"/>
            <w:hideMark/>
          </w:tcPr>
          <w:p w14:paraId="316E3B3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CE282D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49EBE1F0"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D5385A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162</w:t>
            </w:r>
          </w:p>
        </w:tc>
        <w:tc>
          <w:tcPr>
            <w:tcW w:w="5180" w:type="dxa"/>
            <w:tcBorders>
              <w:top w:val="nil"/>
              <w:left w:val="nil"/>
              <w:bottom w:val="single" w:sz="4" w:space="0" w:color="auto"/>
              <w:right w:val="single" w:sz="4" w:space="0" w:color="auto"/>
            </w:tcBorders>
            <w:shd w:val="clear" w:color="000000" w:fill="FFFFFF"/>
            <w:vAlign w:val="center"/>
            <w:hideMark/>
          </w:tcPr>
          <w:p w14:paraId="383A32D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TRIPLA 10A 2P+T</w:t>
            </w:r>
          </w:p>
        </w:tc>
        <w:tc>
          <w:tcPr>
            <w:tcW w:w="1360" w:type="dxa"/>
            <w:tcBorders>
              <w:top w:val="nil"/>
              <w:left w:val="nil"/>
              <w:bottom w:val="single" w:sz="4" w:space="0" w:color="auto"/>
              <w:right w:val="single" w:sz="4" w:space="0" w:color="auto"/>
            </w:tcBorders>
            <w:shd w:val="clear" w:color="000000" w:fill="FFFFFF"/>
            <w:vAlign w:val="bottom"/>
            <w:hideMark/>
          </w:tcPr>
          <w:p w14:paraId="2BBCB17B"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0F1739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30696B6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947809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163</w:t>
            </w:r>
          </w:p>
        </w:tc>
        <w:tc>
          <w:tcPr>
            <w:tcW w:w="5180" w:type="dxa"/>
            <w:tcBorders>
              <w:top w:val="nil"/>
              <w:left w:val="nil"/>
              <w:bottom w:val="single" w:sz="4" w:space="0" w:color="auto"/>
              <w:right w:val="single" w:sz="4" w:space="0" w:color="auto"/>
            </w:tcBorders>
            <w:shd w:val="clear" w:color="000000" w:fill="FFFFFF"/>
            <w:vAlign w:val="center"/>
            <w:hideMark/>
          </w:tcPr>
          <w:p w14:paraId="471DF6D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EMBUTIR TRIPLA 20A 2P+T</w:t>
            </w:r>
          </w:p>
        </w:tc>
        <w:tc>
          <w:tcPr>
            <w:tcW w:w="1360" w:type="dxa"/>
            <w:tcBorders>
              <w:top w:val="nil"/>
              <w:left w:val="nil"/>
              <w:bottom w:val="single" w:sz="4" w:space="0" w:color="auto"/>
              <w:right w:val="single" w:sz="4" w:space="0" w:color="auto"/>
            </w:tcBorders>
            <w:shd w:val="clear" w:color="000000" w:fill="FFFFFF"/>
            <w:vAlign w:val="bottom"/>
            <w:hideMark/>
          </w:tcPr>
          <w:p w14:paraId="6392FD2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1906AEB7"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0DC53411"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74984B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164</w:t>
            </w:r>
          </w:p>
        </w:tc>
        <w:tc>
          <w:tcPr>
            <w:tcW w:w="5180" w:type="dxa"/>
            <w:tcBorders>
              <w:top w:val="nil"/>
              <w:left w:val="nil"/>
              <w:bottom w:val="single" w:sz="4" w:space="0" w:color="auto"/>
              <w:right w:val="single" w:sz="4" w:space="0" w:color="auto"/>
            </w:tcBorders>
            <w:shd w:val="clear" w:color="000000" w:fill="FFFFFF"/>
            <w:vAlign w:val="center"/>
            <w:hideMark/>
          </w:tcPr>
          <w:p w14:paraId="3A7437F8"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10A 2P+TSISTEMA SX</w:t>
            </w:r>
          </w:p>
        </w:tc>
        <w:tc>
          <w:tcPr>
            <w:tcW w:w="1360" w:type="dxa"/>
            <w:tcBorders>
              <w:top w:val="nil"/>
              <w:left w:val="nil"/>
              <w:bottom w:val="single" w:sz="4" w:space="0" w:color="auto"/>
              <w:right w:val="single" w:sz="4" w:space="0" w:color="auto"/>
            </w:tcBorders>
            <w:shd w:val="clear" w:color="000000" w:fill="FFFFFF"/>
            <w:vAlign w:val="bottom"/>
            <w:hideMark/>
          </w:tcPr>
          <w:p w14:paraId="1793EB6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0B9AA4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2C448B1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16B295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165</w:t>
            </w:r>
          </w:p>
        </w:tc>
        <w:tc>
          <w:tcPr>
            <w:tcW w:w="5180" w:type="dxa"/>
            <w:tcBorders>
              <w:top w:val="nil"/>
              <w:left w:val="nil"/>
              <w:bottom w:val="single" w:sz="4" w:space="0" w:color="auto"/>
              <w:right w:val="single" w:sz="4" w:space="0" w:color="auto"/>
            </w:tcBorders>
            <w:shd w:val="clear" w:color="000000" w:fill="FFFFFF"/>
            <w:vAlign w:val="center"/>
            <w:hideMark/>
          </w:tcPr>
          <w:p w14:paraId="671E0582"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10A 2P+T DUPLA SISTEMA SX</w:t>
            </w:r>
          </w:p>
        </w:tc>
        <w:tc>
          <w:tcPr>
            <w:tcW w:w="1360" w:type="dxa"/>
            <w:tcBorders>
              <w:top w:val="nil"/>
              <w:left w:val="nil"/>
              <w:bottom w:val="single" w:sz="4" w:space="0" w:color="auto"/>
              <w:right w:val="single" w:sz="4" w:space="0" w:color="auto"/>
            </w:tcBorders>
            <w:shd w:val="clear" w:color="000000" w:fill="FFFFFF"/>
            <w:vAlign w:val="bottom"/>
            <w:hideMark/>
          </w:tcPr>
          <w:p w14:paraId="05C645B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26C354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76479959"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C98778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166</w:t>
            </w:r>
          </w:p>
        </w:tc>
        <w:tc>
          <w:tcPr>
            <w:tcW w:w="5180" w:type="dxa"/>
            <w:tcBorders>
              <w:top w:val="nil"/>
              <w:left w:val="nil"/>
              <w:bottom w:val="single" w:sz="4" w:space="0" w:color="auto"/>
              <w:right w:val="single" w:sz="4" w:space="0" w:color="auto"/>
            </w:tcBorders>
            <w:shd w:val="clear" w:color="000000" w:fill="FFFFFF"/>
            <w:vAlign w:val="center"/>
            <w:hideMark/>
          </w:tcPr>
          <w:p w14:paraId="602D3F4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DUPLA 10A 2P+T</w:t>
            </w:r>
          </w:p>
        </w:tc>
        <w:tc>
          <w:tcPr>
            <w:tcW w:w="1360" w:type="dxa"/>
            <w:tcBorders>
              <w:top w:val="nil"/>
              <w:left w:val="nil"/>
              <w:bottom w:val="single" w:sz="4" w:space="0" w:color="auto"/>
              <w:right w:val="single" w:sz="4" w:space="0" w:color="auto"/>
            </w:tcBorders>
            <w:shd w:val="clear" w:color="000000" w:fill="FFFFFF"/>
            <w:vAlign w:val="bottom"/>
            <w:hideMark/>
          </w:tcPr>
          <w:p w14:paraId="42E1F94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7224511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200</w:t>
            </w:r>
          </w:p>
        </w:tc>
      </w:tr>
      <w:tr w:rsidR="002D7878" w:rsidRPr="002D7878" w14:paraId="7A880BFE"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3D2DBF3"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167</w:t>
            </w:r>
          </w:p>
        </w:tc>
        <w:tc>
          <w:tcPr>
            <w:tcW w:w="5180" w:type="dxa"/>
            <w:tcBorders>
              <w:top w:val="nil"/>
              <w:left w:val="nil"/>
              <w:bottom w:val="single" w:sz="4" w:space="0" w:color="auto"/>
              <w:right w:val="single" w:sz="4" w:space="0" w:color="auto"/>
            </w:tcBorders>
            <w:shd w:val="clear" w:color="000000" w:fill="FFFFFF"/>
            <w:vAlign w:val="center"/>
            <w:hideMark/>
          </w:tcPr>
          <w:p w14:paraId="3B4CD36B"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DUPLA 20A 2P+T</w:t>
            </w:r>
          </w:p>
        </w:tc>
        <w:tc>
          <w:tcPr>
            <w:tcW w:w="1360" w:type="dxa"/>
            <w:tcBorders>
              <w:top w:val="nil"/>
              <w:left w:val="nil"/>
              <w:bottom w:val="single" w:sz="4" w:space="0" w:color="auto"/>
              <w:right w:val="single" w:sz="4" w:space="0" w:color="auto"/>
            </w:tcBorders>
            <w:shd w:val="clear" w:color="000000" w:fill="FFFFFF"/>
            <w:vAlign w:val="bottom"/>
            <w:hideMark/>
          </w:tcPr>
          <w:p w14:paraId="0D57770E"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F7F1CFD"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77B0816D"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04119A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168</w:t>
            </w:r>
          </w:p>
        </w:tc>
        <w:tc>
          <w:tcPr>
            <w:tcW w:w="5180" w:type="dxa"/>
            <w:tcBorders>
              <w:top w:val="nil"/>
              <w:left w:val="nil"/>
              <w:bottom w:val="single" w:sz="4" w:space="0" w:color="auto"/>
              <w:right w:val="single" w:sz="4" w:space="0" w:color="auto"/>
            </w:tcBorders>
            <w:shd w:val="clear" w:color="000000" w:fill="FFFFFF"/>
            <w:vAlign w:val="center"/>
            <w:hideMark/>
          </w:tcPr>
          <w:p w14:paraId="6C827B7A"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SIMPLES 10A 2P+T</w:t>
            </w:r>
          </w:p>
        </w:tc>
        <w:tc>
          <w:tcPr>
            <w:tcW w:w="1360" w:type="dxa"/>
            <w:tcBorders>
              <w:top w:val="nil"/>
              <w:left w:val="nil"/>
              <w:bottom w:val="single" w:sz="4" w:space="0" w:color="auto"/>
              <w:right w:val="single" w:sz="4" w:space="0" w:color="auto"/>
            </w:tcBorders>
            <w:shd w:val="clear" w:color="000000" w:fill="FFFFFF"/>
            <w:vAlign w:val="bottom"/>
            <w:hideMark/>
          </w:tcPr>
          <w:p w14:paraId="64C7E6A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3E8DE9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150</w:t>
            </w:r>
          </w:p>
        </w:tc>
      </w:tr>
      <w:tr w:rsidR="002D7878" w:rsidRPr="002D7878" w14:paraId="0D68AA37"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9621760"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lastRenderedPageBreak/>
              <w:t>169</w:t>
            </w:r>
          </w:p>
        </w:tc>
        <w:tc>
          <w:tcPr>
            <w:tcW w:w="5180" w:type="dxa"/>
            <w:tcBorders>
              <w:top w:val="nil"/>
              <w:left w:val="nil"/>
              <w:bottom w:val="single" w:sz="4" w:space="0" w:color="auto"/>
              <w:right w:val="single" w:sz="4" w:space="0" w:color="auto"/>
            </w:tcBorders>
            <w:shd w:val="clear" w:color="000000" w:fill="FFFFFF"/>
            <w:vAlign w:val="center"/>
            <w:hideMark/>
          </w:tcPr>
          <w:p w14:paraId="5327A38D"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SIMPLES 20A 2P+T</w:t>
            </w:r>
          </w:p>
        </w:tc>
        <w:tc>
          <w:tcPr>
            <w:tcW w:w="1360" w:type="dxa"/>
            <w:tcBorders>
              <w:top w:val="nil"/>
              <w:left w:val="nil"/>
              <w:bottom w:val="single" w:sz="4" w:space="0" w:color="auto"/>
              <w:right w:val="single" w:sz="4" w:space="0" w:color="auto"/>
            </w:tcBorders>
            <w:shd w:val="clear" w:color="000000" w:fill="FFFFFF"/>
            <w:vAlign w:val="bottom"/>
            <w:hideMark/>
          </w:tcPr>
          <w:p w14:paraId="32BA44B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2EEB2149"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12E86A93"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56B868"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170</w:t>
            </w:r>
          </w:p>
        </w:tc>
        <w:tc>
          <w:tcPr>
            <w:tcW w:w="5180" w:type="dxa"/>
            <w:tcBorders>
              <w:top w:val="nil"/>
              <w:left w:val="nil"/>
              <w:bottom w:val="single" w:sz="4" w:space="0" w:color="auto"/>
              <w:right w:val="single" w:sz="4" w:space="0" w:color="auto"/>
            </w:tcBorders>
            <w:shd w:val="clear" w:color="000000" w:fill="FFFFFF"/>
            <w:vAlign w:val="center"/>
            <w:hideMark/>
          </w:tcPr>
          <w:p w14:paraId="30ED18A4"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TRIPLA 10A 2P+T</w:t>
            </w:r>
          </w:p>
        </w:tc>
        <w:tc>
          <w:tcPr>
            <w:tcW w:w="1360" w:type="dxa"/>
            <w:tcBorders>
              <w:top w:val="nil"/>
              <w:left w:val="nil"/>
              <w:bottom w:val="single" w:sz="4" w:space="0" w:color="auto"/>
              <w:right w:val="single" w:sz="4" w:space="0" w:color="auto"/>
            </w:tcBorders>
            <w:shd w:val="clear" w:color="000000" w:fill="FFFFFF"/>
            <w:vAlign w:val="bottom"/>
            <w:hideMark/>
          </w:tcPr>
          <w:p w14:paraId="12D72186"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622DD244"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51B98E12"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94D4425"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171</w:t>
            </w:r>
          </w:p>
        </w:tc>
        <w:tc>
          <w:tcPr>
            <w:tcW w:w="5180" w:type="dxa"/>
            <w:tcBorders>
              <w:top w:val="nil"/>
              <w:left w:val="nil"/>
              <w:bottom w:val="single" w:sz="4" w:space="0" w:color="auto"/>
              <w:right w:val="single" w:sz="4" w:space="0" w:color="auto"/>
            </w:tcBorders>
            <w:shd w:val="clear" w:color="000000" w:fill="FFFFFF"/>
            <w:vAlign w:val="center"/>
            <w:hideMark/>
          </w:tcPr>
          <w:p w14:paraId="243C28DE"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TOMADA SOBREPOR TRIPLA 20A 2P+T</w:t>
            </w:r>
          </w:p>
        </w:tc>
        <w:tc>
          <w:tcPr>
            <w:tcW w:w="1360" w:type="dxa"/>
            <w:tcBorders>
              <w:top w:val="nil"/>
              <w:left w:val="nil"/>
              <w:bottom w:val="single" w:sz="4" w:space="0" w:color="auto"/>
              <w:right w:val="single" w:sz="4" w:space="0" w:color="auto"/>
            </w:tcBorders>
            <w:shd w:val="clear" w:color="000000" w:fill="FFFFFF"/>
            <w:vAlign w:val="bottom"/>
            <w:hideMark/>
          </w:tcPr>
          <w:p w14:paraId="32F89601"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59F778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r w:rsidR="002D7878" w:rsidRPr="002D7878" w14:paraId="05BDCD95" w14:textId="77777777" w:rsidTr="00405287">
        <w:trPr>
          <w:trHeight w:val="2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68C376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172</w:t>
            </w:r>
          </w:p>
        </w:tc>
        <w:tc>
          <w:tcPr>
            <w:tcW w:w="5180" w:type="dxa"/>
            <w:tcBorders>
              <w:top w:val="nil"/>
              <w:left w:val="nil"/>
              <w:bottom w:val="single" w:sz="4" w:space="0" w:color="auto"/>
              <w:right w:val="single" w:sz="4" w:space="0" w:color="auto"/>
            </w:tcBorders>
            <w:shd w:val="clear" w:color="000000" w:fill="FFFFFF"/>
            <w:vAlign w:val="center"/>
            <w:hideMark/>
          </w:tcPr>
          <w:p w14:paraId="5C377091" w14:textId="77777777" w:rsidR="002D7878" w:rsidRPr="002D7878" w:rsidRDefault="002D7878" w:rsidP="002D7878">
            <w:pPr>
              <w:spacing w:after="0" w:line="240" w:lineRule="auto"/>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CHAVE CONTROLE DE VENTILADOR PAREDE</w:t>
            </w:r>
          </w:p>
        </w:tc>
        <w:tc>
          <w:tcPr>
            <w:tcW w:w="1360" w:type="dxa"/>
            <w:tcBorders>
              <w:top w:val="nil"/>
              <w:left w:val="nil"/>
              <w:bottom w:val="single" w:sz="4" w:space="0" w:color="auto"/>
              <w:right w:val="single" w:sz="4" w:space="0" w:color="auto"/>
            </w:tcBorders>
            <w:shd w:val="clear" w:color="000000" w:fill="FFFFFF"/>
            <w:vAlign w:val="bottom"/>
            <w:hideMark/>
          </w:tcPr>
          <w:p w14:paraId="55E6634F"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UND</w:t>
            </w:r>
          </w:p>
        </w:tc>
        <w:tc>
          <w:tcPr>
            <w:tcW w:w="720" w:type="dxa"/>
            <w:tcBorders>
              <w:top w:val="nil"/>
              <w:left w:val="nil"/>
              <w:bottom w:val="single" w:sz="4" w:space="0" w:color="auto"/>
              <w:right w:val="single" w:sz="4" w:space="0" w:color="auto"/>
            </w:tcBorders>
            <w:shd w:val="clear" w:color="000000" w:fill="FFFFFF"/>
            <w:vAlign w:val="bottom"/>
            <w:hideMark/>
          </w:tcPr>
          <w:p w14:paraId="027CB87A" w14:textId="77777777" w:rsidR="002D7878" w:rsidRPr="002D7878" w:rsidRDefault="002D7878" w:rsidP="002D7878">
            <w:pPr>
              <w:spacing w:after="0" w:line="240" w:lineRule="auto"/>
              <w:jc w:val="center"/>
              <w:rPr>
                <w:rFonts w:ascii="Arial" w:eastAsia="Times New Roman" w:hAnsi="Arial" w:cs="Arial"/>
                <w:color w:val="000000"/>
                <w:sz w:val="18"/>
                <w:szCs w:val="18"/>
                <w:lang w:eastAsia="pt-BR"/>
              </w:rPr>
            </w:pPr>
            <w:r w:rsidRPr="002D7878">
              <w:rPr>
                <w:rFonts w:ascii="Arial" w:eastAsia="Times New Roman" w:hAnsi="Arial" w:cs="Arial"/>
                <w:color w:val="000000"/>
                <w:sz w:val="18"/>
                <w:szCs w:val="18"/>
                <w:lang w:eastAsia="pt-BR"/>
              </w:rPr>
              <w:t>50</w:t>
            </w:r>
          </w:p>
        </w:tc>
      </w:tr>
    </w:tbl>
    <w:p w14:paraId="5D847584" w14:textId="77777777" w:rsidR="002D7878" w:rsidRPr="002D7878" w:rsidRDefault="002D7878" w:rsidP="002D7878">
      <w:pPr>
        <w:spacing w:after="0" w:line="276" w:lineRule="auto"/>
        <w:ind w:firstLine="708"/>
        <w:jc w:val="both"/>
        <w:rPr>
          <w:rFonts w:ascii="Arial" w:hAnsi="Arial" w:cs="Arial"/>
          <w:sz w:val="21"/>
          <w:szCs w:val="21"/>
        </w:rPr>
      </w:pPr>
    </w:p>
    <w:p w14:paraId="3D9D361D" w14:textId="77777777" w:rsidR="002D7878" w:rsidRPr="002D7878" w:rsidRDefault="002D7878" w:rsidP="002D7878">
      <w:pPr>
        <w:spacing w:after="0" w:line="276" w:lineRule="auto"/>
        <w:ind w:firstLine="708"/>
        <w:jc w:val="both"/>
        <w:rPr>
          <w:rFonts w:ascii="Arial" w:hAnsi="Arial" w:cs="Arial"/>
          <w:sz w:val="21"/>
          <w:szCs w:val="21"/>
        </w:rPr>
      </w:pPr>
    </w:p>
    <w:p w14:paraId="5331DA0A" w14:textId="77777777" w:rsidR="002D7878" w:rsidRPr="002D7878" w:rsidRDefault="002D7878" w:rsidP="002D7878">
      <w:pPr>
        <w:spacing w:after="0" w:line="276" w:lineRule="auto"/>
        <w:ind w:firstLine="708"/>
        <w:jc w:val="both"/>
        <w:rPr>
          <w:rFonts w:ascii="Arial" w:hAnsi="Arial" w:cs="Arial"/>
          <w:sz w:val="21"/>
          <w:szCs w:val="21"/>
        </w:rPr>
      </w:pPr>
      <w:r w:rsidRPr="002D7878">
        <w:rPr>
          <w:rFonts w:ascii="Arial" w:hAnsi="Arial" w:cs="Arial"/>
          <w:sz w:val="21"/>
          <w:szCs w:val="21"/>
        </w:rPr>
        <w:t>O levantamento acima foi efetuado com base nos prédios públicos, conforme relacionado abaixo:</w:t>
      </w:r>
    </w:p>
    <w:p w14:paraId="3A8693DD" w14:textId="77777777" w:rsidR="002D7878" w:rsidRPr="002D7878" w:rsidRDefault="002D7878" w:rsidP="002D7878">
      <w:pPr>
        <w:spacing w:after="0" w:line="276" w:lineRule="auto"/>
        <w:ind w:firstLine="708"/>
        <w:jc w:val="both"/>
        <w:rPr>
          <w:rFonts w:ascii="Arial" w:hAnsi="Arial" w:cs="Arial"/>
          <w:sz w:val="21"/>
          <w:szCs w:val="21"/>
        </w:rPr>
      </w:pPr>
    </w:p>
    <w:tbl>
      <w:tblPr>
        <w:tblW w:w="9073" w:type="dxa"/>
        <w:tblInd w:w="-147" w:type="dxa"/>
        <w:tblCellMar>
          <w:left w:w="70" w:type="dxa"/>
          <w:right w:w="70" w:type="dxa"/>
        </w:tblCellMar>
        <w:tblLook w:val="04A0" w:firstRow="1" w:lastRow="0" w:firstColumn="1" w:lastColumn="0" w:noHBand="0" w:noVBand="1"/>
      </w:tblPr>
      <w:tblGrid>
        <w:gridCol w:w="318"/>
        <w:gridCol w:w="6354"/>
        <w:gridCol w:w="2401"/>
      </w:tblGrid>
      <w:tr w:rsidR="002D7878" w:rsidRPr="002D7878" w14:paraId="4985B7A2" w14:textId="77777777" w:rsidTr="00405287">
        <w:trPr>
          <w:trHeight w:val="288"/>
        </w:trPr>
        <w:tc>
          <w:tcPr>
            <w:tcW w:w="9073"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7E36425" w14:textId="77777777" w:rsidR="002D7878" w:rsidRPr="002D7878" w:rsidRDefault="002D7878" w:rsidP="002D7878">
            <w:pPr>
              <w:spacing w:after="0" w:line="240" w:lineRule="auto"/>
              <w:jc w:val="center"/>
              <w:rPr>
                <w:rFonts w:ascii="Arial" w:eastAsia="Times New Roman" w:hAnsi="Arial" w:cs="Arial"/>
                <w:b/>
                <w:bCs/>
                <w:sz w:val="16"/>
                <w:szCs w:val="16"/>
                <w:lang w:eastAsia="pt-BR"/>
              </w:rPr>
            </w:pPr>
            <w:r w:rsidRPr="002D7878">
              <w:rPr>
                <w:rFonts w:ascii="Arial" w:eastAsia="Times New Roman" w:hAnsi="Arial" w:cs="Arial"/>
                <w:b/>
                <w:bCs/>
                <w:sz w:val="16"/>
                <w:szCs w:val="16"/>
                <w:lang w:eastAsia="pt-BR"/>
              </w:rPr>
              <w:t>RELAÇÃO DE PRÉDIOS PÚBLICOS</w:t>
            </w:r>
          </w:p>
        </w:tc>
      </w:tr>
      <w:tr w:rsidR="002D7878" w:rsidRPr="002D7878" w14:paraId="744814CF" w14:textId="77777777" w:rsidTr="00405287">
        <w:trPr>
          <w:trHeight w:val="288"/>
        </w:trPr>
        <w:tc>
          <w:tcPr>
            <w:tcW w:w="9073" w:type="dxa"/>
            <w:gridSpan w:val="3"/>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9E293AD" w14:textId="77777777" w:rsidR="002D7878" w:rsidRPr="002D7878" w:rsidRDefault="002D7878" w:rsidP="002D7878">
            <w:pPr>
              <w:spacing w:after="0" w:line="240" w:lineRule="auto"/>
              <w:jc w:val="center"/>
              <w:rPr>
                <w:rFonts w:ascii="Arial" w:eastAsia="Times New Roman" w:hAnsi="Arial" w:cs="Arial"/>
                <w:b/>
                <w:bCs/>
                <w:sz w:val="16"/>
                <w:szCs w:val="16"/>
                <w:lang w:eastAsia="pt-BR"/>
              </w:rPr>
            </w:pPr>
            <w:r w:rsidRPr="002D7878">
              <w:rPr>
                <w:rFonts w:ascii="Arial" w:eastAsia="Times New Roman" w:hAnsi="Arial" w:cs="Arial"/>
                <w:b/>
                <w:bCs/>
                <w:sz w:val="16"/>
                <w:szCs w:val="16"/>
                <w:lang w:eastAsia="pt-BR"/>
              </w:rPr>
              <w:t>ESCOLAS</w:t>
            </w:r>
          </w:p>
        </w:tc>
      </w:tr>
      <w:tr w:rsidR="002D7878" w:rsidRPr="002D7878" w14:paraId="6B98F0CF"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0C53358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w:t>
            </w:r>
          </w:p>
        </w:tc>
        <w:tc>
          <w:tcPr>
            <w:tcW w:w="6354" w:type="dxa"/>
            <w:tcBorders>
              <w:top w:val="nil"/>
              <w:left w:val="nil"/>
              <w:bottom w:val="single" w:sz="4" w:space="0" w:color="auto"/>
              <w:right w:val="single" w:sz="4" w:space="0" w:color="auto"/>
            </w:tcBorders>
            <w:shd w:val="clear" w:color="000000" w:fill="FFFFFF"/>
            <w:noWrap/>
            <w:vAlign w:val="center"/>
            <w:hideMark/>
          </w:tcPr>
          <w:p w14:paraId="6F3A088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Profº</w:t>
            </w:r>
            <w:proofErr w:type="spellEnd"/>
            <w:r w:rsidRPr="002D7878">
              <w:rPr>
                <w:rFonts w:ascii="Arial" w:eastAsia="Times New Roman" w:hAnsi="Arial" w:cs="Arial"/>
                <w:sz w:val="16"/>
                <w:szCs w:val="16"/>
                <w:lang w:eastAsia="pt-BR"/>
              </w:rPr>
              <w:t>. Carlos Barros</w:t>
            </w:r>
          </w:p>
        </w:tc>
        <w:tc>
          <w:tcPr>
            <w:tcW w:w="2401" w:type="dxa"/>
            <w:tcBorders>
              <w:top w:val="nil"/>
              <w:left w:val="nil"/>
              <w:bottom w:val="single" w:sz="4" w:space="0" w:color="auto"/>
              <w:right w:val="single" w:sz="4" w:space="0" w:color="auto"/>
            </w:tcBorders>
            <w:shd w:val="clear" w:color="000000" w:fill="FFFFFF"/>
            <w:noWrap/>
            <w:vAlign w:val="center"/>
            <w:hideMark/>
          </w:tcPr>
          <w:p w14:paraId="20655C7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Souza Brito</w:t>
            </w:r>
          </w:p>
        </w:tc>
      </w:tr>
      <w:tr w:rsidR="002D7878" w:rsidRPr="002D7878" w14:paraId="6FA9FE35"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55B1C2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w:t>
            </w:r>
          </w:p>
        </w:tc>
        <w:tc>
          <w:tcPr>
            <w:tcW w:w="6354" w:type="dxa"/>
            <w:tcBorders>
              <w:top w:val="nil"/>
              <w:left w:val="nil"/>
              <w:bottom w:val="single" w:sz="4" w:space="0" w:color="auto"/>
              <w:right w:val="single" w:sz="4" w:space="0" w:color="auto"/>
            </w:tcBorders>
            <w:shd w:val="clear" w:color="000000" w:fill="FFFFFF"/>
            <w:noWrap/>
            <w:vAlign w:val="center"/>
            <w:hideMark/>
          </w:tcPr>
          <w:p w14:paraId="7353CDD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Maria Esperança Lopes De Andrade</w:t>
            </w:r>
          </w:p>
        </w:tc>
        <w:tc>
          <w:tcPr>
            <w:tcW w:w="2401" w:type="dxa"/>
            <w:tcBorders>
              <w:top w:val="nil"/>
              <w:left w:val="nil"/>
              <w:bottom w:val="single" w:sz="4" w:space="0" w:color="auto"/>
              <w:right w:val="single" w:sz="4" w:space="0" w:color="auto"/>
            </w:tcBorders>
            <w:shd w:val="clear" w:color="000000" w:fill="FFFFFF"/>
            <w:noWrap/>
            <w:vAlign w:val="center"/>
            <w:hideMark/>
          </w:tcPr>
          <w:p w14:paraId="710BE055"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Av. Saturnino de Menezes </w:t>
            </w:r>
          </w:p>
        </w:tc>
      </w:tr>
      <w:tr w:rsidR="002D7878" w:rsidRPr="002D7878" w14:paraId="27C19DE9"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78A35A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w:t>
            </w:r>
          </w:p>
        </w:tc>
        <w:tc>
          <w:tcPr>
            <w:tcW w:w="6354" w:type="dxa"/>
            <w:tcBorders>
              <w:top w:val="nil"/>
              <w:left w:val="nil"/>
              <w:bottom w:val="single" w:sz="4" w:space="0" w:color="auto"/>
              <w:right w:val="single" w:sz="4" w:space="0" w:color="auto"/>
            </w:tcBorders>
            <w:shd w:val="clear" w:color="000000" w:fill="FFFFFF"/>
            <w:noWrap/>
            <w:vAlign w:val="center"/>
            <w:hideMark/>
          </w:tcPr>
          <w:p w14:paraId="3C39585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Escola Municipal Antônio Carlos Magalhães</w:t>
            </w:r>
          </w:p>
        </w:tc>
        <w:tc>
          <w:tcPr>
            <w:tcW w:w="2401" w:type="dxa"/>
            <w:tcBorders>
              <w:top w:val="nil"/>
              <w:left w:val="nil"/>
              <w:bottom w:val="single" w:sz="4" w:space="0" w:color="auto"/>
              <w:right w:val="single" w:sz="4" w:space="0" w:color="auto"/>
            </w:tcBorders>
            <w:shd w:val="clear" w:color="000000" w:fill="FFFFFF"/>
            <w:noWrap/>
            <w:vAlign w:val="center"/>
            <w:hideMark/>
          </w:tcPr>
          <w:p w14:paraId="7EFF6B3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Av. Saturnino de Menezes </w:t>
            </w:r>
          </w:p>
        </w:tc>
      </w:tr>
      <w:tr w:rsidR="002D7878" w:rsidRPr="002D7878" w14:paraId="6BCCAF34"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49D3C7A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w:t>
            </w:r>
          </w:p>
        </w:tc>
        <w:tc>
          <w:tcPr>
            <w:tcW w:w="6354" w:type="dxa"/>
            <w:tcBorders>
              <w:top w:val="nil"/>
              <w:left w:val="nil"/>
              <w:bottom w:val="single" w:sz="4" w:space="0" w:color="auto"/>
              <w:right w:val="single" w:sz="4" w:space="0" w:color="auto"/>
            </w:tcBorders>
            <w:shd w:val="clear" w:color="000000" w:fill="FFFFFF"/>
            <w:noWrap/>
            <w:vAlign w:val="center"/>
            <w:hideMark/>
          </w:tcPr>
          <w:p w14:paraId="5C9EA9C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Raimunda Correia Dos Santos </w:t>
            </w:r>
          </w:p>
        </w:tc>
        <w:tc>
          <w:tcPr>
            <w:tcW w:w="2401" w:type="dxa"/>
            <w:tcBorders>
              <w:top w:val="nil"/>
              <w:left w:val="nil"/>
              <w:bottom w:val="single" w:sz="4" w:space="0" w:color="auto"/>
              <w:right w:val="single" w:sz="4" w:space="0" w:color="auto"/>
            </w:tcBorders>
            <w:shd w:val="clear" w:color="000000" w:fill="FFFFFF"/>
            <w:noWrap/>
            <w:vAlign w:val="center"/>
            <w:hideMark/>
          </w:tcPr>
          <w:p w14:paraId="4DE52BC3"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João Machado  </w:t>
            </w:r>
          </w:p>
        </w:tc>
      </w:tr>
      <w:tr w:rsidR="002D7878" w:rsidRPr="002D7878" w14:paraId="6E390677"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66A562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5</w:t>
            </w:r>
          </w:p>
        </w:tc>
        <w:tc>
          <w:tcPr>
            <w:tcW w:w="6354" w:type="dxa"/>
            <w:tcBorders>
              <w:top w:val="nil"/>
              <w:left w:val="nil"/>
              <w:bottom w:val="single" w:sz="4" w:space="0" w:color="auto"/>
              <w:right w:val="single" w:sz="4" w:space="0" w:color="auto"/>
            </w:tcBorders>
            <w:shd w:val="clear" w:color="000000" w:fill="FFFFFF"/>
            <w:noWrap/>
            <w:vAlign w:val="center"/>
            <w:hideMark/>
          </w:tcPr>
          <w:p w14:paraId="5877DE2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w:t>
            </w:r>
            <w:proofErr w:type="spellStart"/>
            <w:r w:rsidRPr="002D7878">
              <w:rPr>
                <w:rFonts w:ascii="Arial" w:eastAsia="Times New Roman" w:hAnsi="Arial" w:cs="Arial"/>
                <w:sz w:val="16"/>
                <w:szCs w:val="16"/>
                <w:lang w:eastAsia="pt-BR"/>
              </w:rPr>
              <w:t>Jeruza</w:t>
            </w:r>
            <w:proofErr w:type="spellEnd"/>
            <w:r w:rsidRPr="002D7878">
              <w:rPr>
                <w:rFonts w:ascii="Arial" w:eastAsia="Times New Roman" w:hAnsi="Arial" w:cs="Arial"/>
                <w:sz w:val="16"/>
                <w:szCs w:val="16"/>
                <w:lang w:eastAsia="pt-BR"/>
              </w:rPr>
              <w:t xml:space="preserve"> Lima Dos Santos</w:t>
            </w:r>
          </w:p>
        </w:tc>
        <w:tc>
          <w:tcPr>
            <w:tcW w:w="2401" w:type="dxa"/>
            <w:tcBorders>
              <w:top w:val="nil"/>
              <w:left w:val="nil"/>
              <w:bottom w:val="single" w:sz="4" w:space="0" w:color="auto"/>
              <w:right w:val="single" w:sz="4" w:space="0" w:color="auto"/>
            </w:tcBorders>
            <w:shd w:val="clear" w:color="000000" w:fill="FFFFFF"/>
            <w:noWrap/>
            <w:vAlign w:val="center"/>
            <w:hideMark/>
          </w:tcPr>
          <w:p w14:paraId="09932D2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Rua do Tijuco  </w:t>
            </w:r>
          </w:p>
        </w:tc>
      </w:tr>
      <w:tr w:rsidR="002D7878" w:rsidRPr="002D7878" w14:paraId="7AD74775"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CB9EB6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6</w:t>
            </w:r>
          </w:p>
        </w:tc>
        <w:tc>
          <w:tcPr>
            <w:tcW w:w="6354" w:type="dxa"/>
            <w:tcBorders>
              <w:top w:val="nil"/>
              <w:left w:val="nil"/>
              <w:bottom w:val="single" w:sz="4" w:space="0" w:color="auto"/>
              <w:right w:val="single" w:sz="4" w:space="0" w:color="auto"/>
            </w:tcBorders>
            <w:shd w:val="clear" w:color="000000" w:fill="FFFFFF"/>
            <w:noWrap/>
            <w:vAlign w:val="center"/>
            <w:hideMark/>
          </w:tcPr>
          <w:p w14:paraId="2387D4A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Creche Municipal Dona Júlia</w:t>
            </w:r>
          </w:p>
        </w:tc>
        <w:tc>
          <w:tcPr>
            <w:tcW w:w="2401" w:type="dxa"/>
            <w:tcBorders>
              <w:top w:val="nil"/>
              <w:left w:val="nil"/>
              <w:bottom w:val="single" w:sz="4" w:space="0" w:color="auto"/>
              <w:right w:val="single" w:sz="4" w:space="0" w:color="auto"/>
            </w:tcBorders>
            <w:shd w:val="clear" w:color="000000" w:fill="FFFFFF"/>
            <w:noWrap/>
            <w:vAlign w:val="center"/>
            <w:hideMark/>
          </w:tcPr>
          <w:p w14:paraId="2CF62AD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do Cruzeiro</w:t>
            </w:r>
          </w:p>
        </w:tc>
      </w:tr>
      <w:tr w:rsidR="002D7878" w:rsidRPr="002D7878" w14:paraId="72436280"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FDD584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7</w:t>
            </w:r>
          </w:p>
        </w:tc>
        <w:tc>
          <w:tcPr>
            <w:tcW w:w="6354" w:type="dxa"/>
            <w:tcBorders>
              <w:top w:val="nil"/>
              <w:left w:val="nil"/>
              <w:bottom w:val="single" w:sz="4" w:space="0" w:color="auto"/>
              <w:right w:val="single" w:sz="4" w:space="0" w:color="auto"/>
            </w:tcBorders>
            <w:shd w:val="clear" w:color="000000" w:fill="FFFFFF"/>
            <w:noWrap/>
            <w:vAlign w:val="center"/>
            <w:hideMark/>
          </w:tcPr>
          <w:p w14:paraId="5990708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Escola Municipal Damásio Rodrigues De Andrade</w:t>
            </w:r>
          </w:p>
        </w:tc>
        <w:tc>
          <w:tcPr>
            <w:tcW w:w="2401" w:type="dxa"/>
            <w:tcBorders>
              <w:top w:val="nil"/>
              <w:left w:val="nil"/>
              <w:bottom w:val="single" w:sz="4" w:space="0" w:color="auto"/>
              <w:right w:val="single" w:sz="4" w:space="0" w:color="auto"/>
            </w:tcBorders>
            <w:shd w:val="clear" w:color="000000" w:fill="FFFFFF"/>
            <w:noWrap/>
            <w:vAlign w:val="center"/>
            <w:hideMark/>
          </w:tcPr>
          <w:p w14:paraId="153A2252"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Canatubiá</w:t>
            </w:r>
            <w:proofErr w:type="spellEnd"/>
            <w:r w:rsidRPr="002D7878">
              <w:rPr>
                <w:rFonts w:ascii="Arial" w:eastAsia="Times New Roman" w:hAnsi="Arial" w:cs="Arial"/>
                <w:sz w:val="16"/>
                <w:szCs w:val="16"/>
                <w:lang w:eastAsia="pt-BR"/>
              </w:rPr>
              <w:t xml:space="preserve">  </w:t>
            </w:r>
          </w:p>
        </w:tc>
      </w:tr>
      <w:tr w:rsidR="002D7878" w:rsidRPr="002D7878" w14:paraId="4E291A90"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E26C9F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8</w:t>
            </w:r>
          </w:p>
        </w:tc>
        <w:tc>
          <w:tcPr>
            <w:tcW w:w="6354" w:type="dxa"/>
            <w:tcBorders>
              <w:top w:val="nil"/>
              <w:left w:val="nil"/>
              <w:bottom w:val="single" w:sz="4" w:space="0" w:color="auto"/>
              <w:right w:val="single" w:sz="4" w:space="0" w:color="auto"/>
            </w:tcBorders>
            <w:shd w:val="clear" w:color="000000" w:fill="FFFFFF"/>
            <w:noWrap/>
            <w:vAlign w:val="center"/>
            <w:hideMark/>
          </w:tcPr>
          <w:p w14:paraId="511F50D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Creche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w:t>
            </w:r>
            <w:proofErr w:type="spellStart"/>
            <w:r w:rsidRPr="002D7878">
              <w:rPr>
                <w:rFonts w:ascii="Arial" w:eastAsia="Times New Roman" w:hAnsi="Arial" w:cs="Arial"/>
                <w:sz w:val="16"/>
                <w:szCs w:val="16"/>
                <w:lang w:eastAsia="pt-BR"/>
              </w:rPr>
              <w:t>Matildes</w:t>
            </w:r>
            <w:proofErr w:type="spellEnd"/>
            <w:r w:rsidRPr="002D7878">
              <w:rPr>
                <w:rFonts w:ascii="Arial" w:eastAsia="Times New Roman" w:hAnsi="Arial" w:cs="Arial"/>
                <w:sz w:val="16"/>
                <w:szCs w:val="16"/>
                <w:lang w:eastAsia="pt-BR"/>
              </w:rPr>
              <w:t xml:space="preserve"> Lourenço Dos Santos</w:t>
            </w:r>
          </w:p>
        </w:tc>
        <w:tc>
          <w:tcPr>
            <w:tcW w:w="2401" w:type="dxa"/>
            <w:tcBorders>
              <w:top w:val="nil"/>
              <w:left w:val="nil"/>
              <w:bottom w:val="single" w:sz="4" w:space="0" w:color="auto"/>
              <w:right w:val="single" w:sz="4" w:space="0" w:color="auto"/>
            </w:tcBorders>
            <w:shd w:val="clear" w:color="000000" w:fill="FFFFFF"/>
            <w:noWrap/>
            <w:vAlign w:val="center"/>
            <w:hideMark/>
          </w:tcPr>
          <w:p w14:paraId="396E0E58"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Canatubiá</w:t>
            </w:r>
            <w:proofErr w:type="spellEnd"/>
            <w:r w:rsidRPr="002D7878">
              <w:rPr>
                <w:rFonts w:ascii="Arial" w:eastAsia="Times New Roman" w:hAnsi="Arial" w:cs="Arial"/>
                <w:sz w:val="16"/>
                <w:szCs w:val="16"/>
                <w:lang w:eastAsia="pt-BR"/>
              </w:rPr>
              <w:t xml:space="preserve">  </w:t>
            </w:r>
          </w:p>
        </w:tc>
      </w:tr>
      <w:tr w:rsidR="002D7878" w:rsidRPr="002D7878" w14:paraId="7518ABDC"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9ECE2E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9</w:t>
            </w:r>
          </w:p>
        </w:tc>
        <w:tc>
          <w:tcPr>
            <w:tcW w:w="6354" w:type="dxa"/>
            <w:tcBorders>
              <w:top w:val="nil"/>
              <w:left w:val="nil"/>
              <w:bottom w:val="single" w:sz="4" w:space="0" w:color="auto"/>
              <w:right w:val="single" w:sz="4" w:space="0" w:color="auto"/>
            </w:tcBorders>
            <w:shd w:val="clear" w:color="000000" w:fill="FFFFFF"/>
            <w:noWrap/>
            <w:vAlign w:val="center"/>
            <w:hideMark/>
          </w:tcPr>
          <w:p w14:paraId="2FCA650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Maria De Lourdes Vasconcelos</w:t>
            </w:r>
          </w:p>
        </w:tc>
        <w:tc>
          <w:tcPr>
            <w:tcW w:w="2401" w:type="dxa"/>
            <w:tcBorders>
              <w:top w:val="nil"/>
              <w:left w:val="nil"/>
              <w:bottom w:val="single" w:sz="4" w:space="0" w:color="auto"/>
              <w:right w:val="single" w:sz="4" w:space="0" w:color="auto"/>
            </w:tcBorders>
            <w:shd w:val="clear" w:color="000000" w:fill="FFFFFF"/>
            <w:noWrap/>
            <w:vAlign w:val="center"/>
            <w:hideMark/>
          </w:tcPr>
          <w:p w14:paraId="0293A47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Rua da Linha </w:t>
            </w:r>
          </w:p>
        </w:tc>
      </w:tr>
      <w:tr w:rsidR="002D7878" w:rsidRPr="002D7878" w14:paraId="6C05FE15"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4E862031"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10</w:t>
            </w:r>
          </w:p>
        </w:tc>
        <w:tc>
          <w:tcPr>
            <w:tcW w:w="6354" w:type="dxa"/>
            <w:tcBorders>
              <w:top w:val="nil"/>
              <w:left w:val="nil"/>
              <w:bottom w:val="single" w:sz="4" w:space="0" w:color="auto"/>
              <w:right w:val="single" w:sz="4" w:space="0" w:color="auto"/>
            </w:tcBorders>
            <w:shd w:val="clear" w:color="000000" w:fill="FFFFFF"/>
            <w:noWrap/>
            <w:vAlign w:val="center"/>
            <w:hideMark/>
          </w:tcPr>
          <w:p w14:paraId="0A8DDFB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Creche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Maria Calazans De Souza</w:t>
            </w:r>
          </w:p>
        </w:tc>
        <w:tc>
          <w:tcPr>
            <w:tcW w:w="2401" w:type="dxa"/>
            <w:tcBorders>
              <w:top w:val="nil"/>
              <w:left w:val="nil"/>
              <w:bottom w:val="single" w:sz="4" w:space="0" w:color="auto"/>
              <w:right w:val="single" w:sz="4" w:space="0" w:color="auto"/>
            </w:tcBorders>
            <w:shd w:val="clear" w:color="000000" w:fill="FFFFFF"/>
            <w:noWrap/>
            <w:vAlign w:val="center"/>
            <w:hideMark/>
          </w:tcPr>
          <w:p w14:paraId="7FCCB9E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Saco do Rocha </w:t>
            </w:r>
          </w:p>
        </w:tc>
      </w:tr>
      <w:tr w:rsidR="002D7878" w:rsidRPr="002D7878" w14:paraId="5D059864"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3CF15A0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11</w:t>
            </w:r>
          </w:p>
        </w:tc>
        <w:tc>
          <w:tcPr>
            <w:tcW w:w="6354" w:type="dxa"/>
            <w:tcBorders>
              <w:top w:val="nil"/>
              <w:left w:val="nil"/>
              <w:bottom w:val="single" w:sz="4" w:space="0" w:color="auto"/>
              <w:right w:val="single" w:sz="4" w:space="0" w:color="auto"/>
            </w:tcBorders>
            <w:shd w:val="clear" w:color="000000" w:fill="FFFFFF"/>
            <w:noWrap/>
            <w:vAlign w:val="center"/>
            <w:hideMark/>
          </w:tcPr>
          <w:p w14:paraId="12167AE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Valeriano Gomes De Carvalho </w:t>
            </w:r>
          </w:p>
        </w:tc>
        <w:tc>
          <w:tcPr>
            <w:tcW w:w="2401" w:type="dxa"/>
            <w:tcBorders>
              <w:top w:val="nil"/>
              <w:left w:val="nil"/>
              <w:bottom w:val="single" w:sz="4" w:space="0" w:color="auto"/>
              <w:right w:val="single" w:sz="4" w:space="0" w:color="auto"/>
            </w:tcBorders>
            <w:shd w:val="clear" w:color="000000" w:fill="FFFFFF"/>
            <w:noWrap/>
            <w:vAlign w:val="center"/>
            <w:hideMark/>
          </w:tcPr>
          <w:p w14:paraId="0375E60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Saco do Rocha</w:t>
            </w:r>
          </w:p>
        </w:tc>
      </w:tr>
      <w:tr w:rsidR="002D7878" w:rsidRPr="002D7878" w14:paraId="1406BD56"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3AB420F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12</w:t>
            </w:r>
          </w:p>
        </w:tc>
        <w:tc>
          <w:tcPr>
            <w:tcW w:w="6354" w:type="dxa"/>
            <w:tcBorders>
              <w:top w:val="nil"/>
              <w:left w:val="nil"/>
              <w:bottom w:val="single" w:sz="4" w:space="0" w:color="auto"/>
              <w:right w:val="single" w:sz="4" w:space="0" w:color="auto"/>
            </w:tcBorders>
            <w:shd w:val="clear" w:color="000000" w:fill="FFFFFF"/>
            <w:noWrap/>
            <w:vAlign w:val="center"/>
            <w:hideMark/>
          </w:tcPr>
          <w:p w14:paraId="2B61D8D5"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Creche Municipal José Dos Reis</w:t>
            </w:r>
          </w:p>
        </w:tc>
        <w:tc>
          <w:tcPr>
            <w:tcW w:w="2401" w:type="dxa"/>
            <w:tcBorders>
              <w:top w:val="nil"/>
              <w:left w:val="nil"/>
              <w:bottom w:val="single" w:sz="4" w:space="0" w:color="auto"/>
              <w:right w:val="single" w:sz="4" w:space="0" w:color="auto"/>
            </w:tcBorders>
            <w:shd w:val="clear" w:color="000000" w:fill="FFFFFF"/>
            <w:noWrap/>
            <w:vAlign w:val="center"/>
            <w:hideMark/>
          </w:tcPr>
          <w:p w14:paraId="63C83E31"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Bedo</w:t>
            </w:r>
            <w:proofErr w:type="spellEnd"/>
            <w:r w:rsidRPr="002D7878">
              <w:rPr>
                <w:rFonts w:ascii="Arial" w:eastAsia="Times New Roman" w:hAnsi="Arial" w:cs="Arial"/>
                <w:sz w:val="16"/>
                <w:szCs w:val="16"/>
                <w:lang w:eastAsia="pt-BR"/>
              </w:rPr>
              <w:t xml:space="preserve"> Ferreira</w:t>
            </w:r>
          </w:p>
        </w:tc>
      </w:tr>
      <w:tr w:rsidR="002D7878" w:rsidRPr="002D7878" w14:paraId="4BF327A2"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19A566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13</w:t>
            </w:r>
          </w:p>
        </w:tc>
        <w:tc>
          <w:tcPr>
            <w:tcW w:w="6354" w:type="dxa"/>
            <w:tcBorders>
              <w:top w:val="nil"/>
              <w:left w:val="nil"/>
              <w:bottom w:val="single" w:sz="4" w:space="0" w:color="auto"/>
              <w:right w:val="single" w:sz="4" w:space="0" w:color="auto"/>
            </w:tcBorders>
            <w:shd w:val="clear" w:color="000000" w:fill="FFFFFF"/>
            <w:noWrap/>
            <w:vAlign w:val="center"/>
            <w:hideMark/>
          </w:tcPr>
          <w:p w14:paraId="78F2405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Mª Da Glória Do Amor</w:t>
            </w:r>
          </w:p>
        </w:tc>
        <w:tc>
          <w:tcPr>
            <w:tcW w:w="2401" w:type="dxa"/>
            <w:tcBorders>
              <w:top w:val="nil"/>
              <w:left w:val="nil"/>
              <w:bottom w:val="single" w:sz="4" w:space="0" w:color="auto"/>
              <w:right w:val="single" w:sz="4" w:space="0" w:color="auto"/>
            </w:tcBorders>
            <w:shd w:val="clear" w:color="000000" w:fill="FFFFFF"/>
            <w:noWrap/>
            <w:vAlign w:val="center"/>
            <w:hideMark/>
          </w:tcPr>
          <w:p w14:paraId="009AC138"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Bedo</w:t>
            </w:r>
            <w:proofErr w:type="spellEnd"/>
            <w:r w:rsidRPr="002D7878">
              <w:rPr>
                <w:rFonts w:ascii="Arial" w:eastAsia="Times New Roman" w:hAnsi="Arial" w:cs="Arial"/>
                <w:sz w:val="16"/>
                <w:szCs w:val="16"/>
                <w:lang w:eastAsia="pt-BR"/>
              </w:rPr>
              <w:t xml:space="preserve"> Ferreira</w:t>
            </w:r>
          </w:p>
        </w:tc>
      </w:tr>
      <w:tr w:rsidR="002D7878" w:rsidRPr="002D7878" w14:paraId="08E4247A"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4A4444B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14</w:t>
            </w:r>
          </w:p>
        </w:tc>
        <w:tc>
          <w:tcPr>
            <w:tcW w:w="6354" w:type="dxa"/>
            <w:tcBorders>
              <w:top w:val="nil"/>
              <w:left w:val="nil"/>
              <w:bottom w:val="single" w:sz="4" w:space="0" w:color="auto"/>
              <w:right w:val="single" w:sz="4" w:space="0" w:color="auto"/>
            </w:tcBorders>
            <w:shd w:val="clear" w:color="000000" w:fill="FFFFFF"/>
            <w:noWrap/>
            <w:vAlign w:val="center"/>
            <w:hideMark/>
          </w:tcPr>
          <w:p w14:paraId="380D4E7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Centro De Atendimento Educacional Especializado - CAEE</w:t>
            </w:r>
          </w:p>
        </w:tc>
        <w:tc>
          <w:tcPr>
            <w:tcW w:w="2401" w:type="dxa"/>
            <w:tcBorders>
              <w:top w:val="nil"/>
              <w:left w:val="nil"/>
              <w:bottom w:val="single" w:sz="4" w:space="0" w:color="auto"/>
              <w:right w:val="single" w:sz="4" w:space="0" w:color="auto"/>
            </w:tcBorders>
            <w:shd w:val="clear" w:color="000000" w:fill="FFFFFF"/>
            <w:noWrap/>
            <w:vAlign w:val="center"/>
            <w:hideMark/>
          </w:tcPr>
          <w:p w14:paraId="7187FC3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Rua Pinto Dantas </w:t>
            </w:r>
          </w:p>
        </w:tc>
      </w:tr>
      <w:tr w:rsidR="002D7878" w:rsidRPr="002D7878" w14:paraId="011B07B6"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335802E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15</w:t>
            </w:r>
          </w:p>
        </w:tc>
        <w:tc>
          <w:tcPr>
            <w:tcW w:w="6354" w:type="dxa"/>
            <w:tcBorders>
              <w:top w:val="nil"/>
              <w:left w:val="nil"/>
              <w:bottom w:val="single" w:sz="4" w:space="0" w:color="auto"/>
              <w:right w:val="single" w:sz="4" w:space="0" w:color="auto"/>
            </w:tcBorders>
            <w:shd w:val="clear" w:color="000000" w:fill="FFFFFF"/>
            <w:noWrap/>
            <w:vAlign w:val="center"/>
            <w:hideMark/>
          </w:tcPr>
          <w:p w14:paraId="52746D0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Escola Municipal João Alves Dos Santos</w:t>
            </w:r>
          </w:p>
        </w:tc>
        <w:tc>
          <w:tcPr>
            <w:tcW w:w="2401" w:type="dxa"/>
            <w:tcBorders>
              <w:top w:val="nil"/>
              <w:left w:val="nil"/>
              <w:bottom w:val="single" w:sz="4" w:space="0" w:color="auto"/>
              <w:right w:val="single" w:sz="4" w:space="0" w:color="auto"/>
            </w:tcBorders>
            <w:shd w:val="clear" w:color="000000" w:fill="FFFFFF"/>
            <w:noWrap/>
            <w:vAlign w:val="center"/>
            <w:hideMark/>
          </w:tcPr>
          <w:p w14:paraId="57876AD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Marambaia </w:t>
            </w:r>
          </w:p>
        </w:tc>
      </w:tr>
      <w:tr w:rsidR="002D7878" w:rsidRPr="002D7878" w14:paraId="623A4C9F"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050394C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16</w:t>
            </w:r>
          </w:p>
        </w:tc>
        <w:tc>
          <w:tcPr>
            <w:tcW w:w="6354" w:type="dxa"/>
            <w:tcBorders>
              <w:top w:val="nil"/>
              <w:left w:val="nil"/>
              <w:bottom w:val="single" w:sz="4" w:space="0" w:color="auto"/>
              <w:right w:val="single" w:sz="4" w:space="0" w:color="auto"/>
            </w:tcBorders>
            <w:shd w:val="clear" w:color="000000" w:fill="FFFFFF"/>
            <w:noWrap/>
            <w:vAlign w:val="center"/>
            <w:hideMark/>
          </w:tcPr>
          <w:p w14:paraId="756F70F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Escola Municipal </w:t>
            </w:r>
            <w:proofErr w:type="spellStart"/>
            <w:r w:rsidRPr="002D7878">
              <w:rPr>
                <w:rFonts w:ascii="Arial" w:eastAsia="Times New Roman" w:hAnsi="Arial" w:cs="Arial"/>
                <w:sz w:val="16"/>
                <w:szCs w:val="16"/>
                <w:lang w:eastAsia="pt-BR"/>
              </w:rPr>
              <w:t>Antonio</w:t>
            </w:r>
            <w:proofErr w:type="spellEnd"/>
            <w:r w:rsidRPr="002D7878">
              <w:rPr>
                <w:rFonts w:ascii="Arial" w:eastAsia="Times New Roman" w:hAnsi="Arial" w:cs="Arial"/>
                <w:sz w:val="16"/>
                <w:szCs w:val="16"/>
                <w:lang w:eastAsia="pt-BR"/>
              </w:rPr>
              <w:t xml:space="preserve"> Joaquim Oliveira</w:t>
            </w:r>
          </w:p>
        </w:tc>
        <w:tc>
          <w:tcPr>
            <w:tcW w:w="2401" w:type="dxa"/>
            <w:tcBorders>
              <w:top w:val="nil"/>
              <w:left w:val="nil"/>
              <w:bottom w:val="single" w:sz="4" w:space="0" w:color="auto"/>
              <w:right w:val="single" w:sz="4" w:space="0" w:color="auto"/>
            </w:tcBorders>
            <w:shd w:val="clear" w:color="000000" w:fill="FFFFFF"/>
            <w:noWrap/>
            <w:vAlign w:val="center"/>
            <w:hideMark/>
          </w:tcPr>
          <w:p w14:paraId="4F4D441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Benedito</w:t>
            </w:r>
          </w:p>
        </w:tc>
      </w:tr>
      <w:tr w:rsidR="002D7878" w:rsidRPr="002D7878" w14:paraId="5FDF91C3"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719A4BE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17</w:t>
            </w:r>
          </w:p>
        </w:tc>
        <w:tc>
          <w:tcPr>
            <w:tcW w:w="6354" w:type="dxa"/>
            <w:tcBorders>
              <w:top w:val="nil"/>
              <w:left w:val="nil"/>
              <w:bottom w:val="single" w:sz="4" w:space="0" w:color="auto"/>
              <w:right w:val="single" w:sz="4" w:space="0" w:color="auto"/>
            </w:tcBorders>
            <w:shd w:val="clear" w:color="000000" w:fill="FFFFFF"/>
            <w:noWrap/>
            <w:vAlign w:val="center"/>
            <w:hideMark/>
          </w:tcPr>
          <w:p w14:paraId="475F869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C.M.E.I. DR. </w:t>
            </w:r>
            <w:proofErr w:type="spellStart"/>
            <w:r w:rsidRPr="002D7878">
              <w:rPr>
                <w:rFonts w:ascii="Arial" w:eastAsia="Times New Roman" w:hAnsi="Arial" w:cs="Arial"/>
                <w:sz w:val="16"/>
                <w:szCs w:val="16"/>
                <w:lang w:eastAsia="pt-BR"/>
              </w:rPr>
              <w:t>Grealdo</w:t>
            </w:r>
            <w:proofErr w:type="spellEnd"/>
            <w:r w:rsidRPr="002D7878">
              <w:rPr>
                <w:rFonts w:ascii="Arial" w:eastAsia="Times New Roman" w:hAnsi="Arial" w:cs="Arial"/>
                <w:sz w:val="16"/>
                <w:szCs w:val="16"/>
                <w:lang w:eastAsia="pt-BR"/>
              </w:rPr>
              <w:t xml:space="preserve"> Vasconcelos De Seixas</w:t>
            </w:r>
          </w:p>
        </w:tc>
        <w:tc>
          <w:tcPr>
            <w:tcW w:w="2401" w:type="dxa"/>
            <w:tcBorders>
              <w:top w:val="nil"/>
              <w:left w:val="nil"/>
              <w:bottom w:val="single" w:sz="4" w:space="0" w:color="auto"/>
              <w:right w:val="single" w:sz="4" w:space="0" w:color="auto"/>
            </w:tcBorders>
            <w:shd w:val="clear" w:color="000000" w:fill="FFFFFF"/>
            <w:noWrap/>
            <w:vAlign w:val="center"/>
            <w:hideMark/>
          </w:tcPr>
          <w:p w14:paraId="36BBDB7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da Igreja</w:t>
            </w:r>
          </w:p>
        </w:tc>
      </w:tr>
      <w:tr w:rsidR="002D7878" w:rsidRPr="002D7878" w14:paraId="1E9AF090" w14:textId="77777777" w:rsidTr="00405287">
        <w:trPr>
          <w:trHeight w:val="288"/>
        </w:trPr>
        <w:tc>
          <w:tcPr>
            <w:tcW w:w="318" w:type="dxa"/>
            <w:tcBorders>
              <w:top w:val="nil"/>
              <w:left w:val="single" w:sz="4" w:space="0" w:color="auto"/>
              <w:bottom w:val="single" w:sz="4" w:space="0" w:color="auto"/>
              <w:right w:val="single" w:sz="4" w:space="0" w:color="auto"/>
            </w:tcBorders>
            <w:shd w:val="clear" w:color="000000" w:fill="FFFFFF"/>
            <w:noWrap/>
            <w:vAlign w:val="center"/>
            <w:hideMark/>
          </w:tcPr>
          <w:p w14:paraId="1EE7D9C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18</w:t>
            </w:r>
          </w:p>
        </w:tc>
        <w:tc>
          <w:tcPr>
            <w:tcW w:w="6354" w:type="dxa"/>
            <w:tcBorders>
              <w:top w:val="nil"/>
              <w:left w:val="nil"/>
              <w:bottom w:val="single" w:sz="4" w:space="0" w:color="auto"/>
              <w:right w:val="single" w:sz="4" w:space="0" w:color="auto"/>
            </w:tcBorders>
            <w:shd w:val="clear" w:color="000000" w:fill="FFFFFF"/>
            <w:noWrap/>
            <w:vAlign w:val="center"/>
            <w:hideMark/>
          </w:tcPr>
          <w:p w14:paraId="3F999AE1"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Creche Municipal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Corina Correia</w:t>
            </w:r>
          </w:p>
        </w:tc>
        <w:tc>
          <w:tcPr>
            <w:tcW w:w="2401" w:type="dxa"/>
            <w:tcBorders>
              <w:top w:val="nil"/>
              <w:left w:val="nil"/>
              <w:bottom w:val="single" w:sz="4" w:space="0" w:color="auto"/>
              <w:right w:val="single" w:sz="4" w:space="0" w:color="auto"/>
            </w:tcBorders>
            <w:shd w:val="clear" w:color="000000" w:fill="FFFFFF"/>
            <w:noWrap/>
            <w:vAlign w:val="center"/>
            <w:hideMark/>
          </w:tcPr>
          <w:p w14:paraId="02D7747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Benedito</w:t>
            </w:r>
          </w:p>
        </w:tc>
      </w:tr>
      <w:tr w:rsidR="002D7878" w:rsidRPr="002D7878" w14:paraId="0BF33B8A" w14:textId="77777777" w:rsidTr="00405287">
        <w:trPr>
          <w:trHeight w:val="288"/>
        </w:trPr>
        <w:tc>
          <w:tcPr>
            <w:tcW w:w="9073" w:type="dxa"/>
            <w:gridSpan w:val="3"/>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90B922B" w14:textId="77777777" w:rsidR="002D7878" w:rsidRPr="002D7878" w:rsidRDefault="002D7878" w:rsidP="002D7878">
            <w:pPr>
              <w:spacing w:after="0" w:line="240" w:lineRule="auto"/>
              <w:jc w:val="center"/>
              <w:rPr>
                <w:rFonts w:ascii="Arial" w:eastAsia="Times New Roman" w:hAnsi="Arial" w:cs="Arial"/>
                <w:b/>
                <w:bCs/>
                <w:sz w:val="16"/>
                <w:szCs w:val="16"/>
                <w:lang w:eastAsia="pt-BR"/>
              </w:rPr>
            </w:pPr>
            <w:r w:rsidRPr="002D7878">
              <w:rPr>
                <w:rFonts w:ascii="Arial" w:eastAsia="Times New Roman" w:hAnsi="Arial" w:cs="Arial"/>
                <w:b/>
                <w:bCs/>
                <w:sz w:val="16"/>
                <w:szCs w:val="16"/>
                <w:lang w:eastAsia="pt-BR"/>
              </w:rPr>
              <w:t xml:space="preserve"> SECRETARIAS </w:t>
            </w:r>
          </w:p>
        </w:tc>
      </w:tr>
      <w:tr w:rsidR="002D7878" w:rsidRPr="002D7878" w14:paraId="4DBC785C"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0D3FCE4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19</w:t>
            </w:r>
          </w:p>
        </w:tc>
        <w:tc>
          <w:tcPr>
            <w:tcW w:w="6354" w:type="dxa"/>
            <w:tcBorders>
              <w:top w:val="nil"/>
              <w:left w:val="nil"/>
              <w:bottom w:val="single" w:sz="4" w:space="0" w:color="auto"/>
              <w:right w:val="single" w:sz="4" w:space="0" w:color="auto"/>
            </w:tcBorders>
            <w:shd w:val="clear" w:color="000000" w:fill="FFFFFF"/>
            <w:noWrap/>
            <w:vAlign w:val="center"/>
            <w:hideMark/>
          </w:tcPr>
          <w:p w14:paraId="63D9A65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Secretaria de Educação </w:t>
            </w:r>
          </w:p>
        </w:tc>
        <w:tc>
          <w:tcPr>
            <w:tcW w:w="2401" w:type="dxa"/>
            <w:tcBorders>
              <w:top w:val="nil"/>
              <w:left w:val="nil"/>
              <w:bottom w:val="single" w:sz="4" w:space="0" w:color="auto"/>
              <w:right w:val="single" w:sz="4" w:space="0" w:color="auto"/>
            </w:tcBorders>
            <w:shd w:val="clear" w:color="000000" w:fill="FFFFFF"/>
            <w:noWrap/>
            <w:vAlign w:val="center"/>
            <w:hideMark/>
          </w:tcPr>
          <w:p w14:paraId="2FCFB0C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Aquinoel Borges</w:t>
            </w:r>
          </w:p>
        </w:tc>
      </w:tr>
      <w:tr w:rsidR="002D7878" w:rsidRPr="002D7878" w14:paraId="54A67D96"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52624D9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20</w:t>
            </w:r>
          </w:p>
        </w:tc>
        <w:tc>
          <w:tcPr>
            <w:tcW w:w="6354" w:type="dxa"/>
            <w:tcBorders>
              <w:top w:val="nil"/>
              <w:left w:val="nil"/>
              <w:bottom w:val="single" w:sz="4" w:space="0" w:color="auto"/>
              <w:right w:val="single" w:sz="4" w:space="0" w:color="auto"/>
            </w:tcBorders>
            <w:shd w:val="clear" w:color="000000" w:fill="FFFFFF"/>
            <w:noWrap/>
            <w:vAlign w:val="center"/>
            <w:hideMark/>
          </w:tcPr>
          <w:p w14:paraId="20488B5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Secretaria de Infraestrutura</w:t>
            </w:r>
          </w:p>
        </w:tc>
        <w:tc>
          <w:tcPr>
            <w:tcW w:w="2401" w:type="dxa"/>
            <w:tcBorders>
              <w:top w:val="nil"/>
              <w:left w:val="nil"/>
              <w:bottom w:val="single" w:sz="4" w:space="0" w:color="auto"/>
              <w:right w:val="single" w:sz="4" w:space="0" w:color="auto"/>
            </w:tcBorders>
            <w:shd w:val="clear" w:color="000000" w:fill="FFFFFF"/>
            <w:noWrap/>
            <w:vAlign w:val="center"/>
            <w:hideMark/>
          </w:tcPr>
          <w:p w14:paraId="1A15E2B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J.J. Seabra</w:t>
            </w:r>
          </w:p>
        </w:tc>
      </w:tr>
      <w:tr w:rsidR="002D7878" w:rsidRPr="002D7878" w14:paraId="1EC93511"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22CC2C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21</w:t>
            </w:r>
          </w:p>
        </w:tc>
        <w:tc>
          <w:tcPr>
            <w:tcW w:w="6354" w:type="dxa"/>
            <w:tcBorders>
              <w:top w:val="nil"/>
              <w:left w:val="nil"/>
              <w:bottom w:val="single" w:sz="4" w:space="0" w:color="auto"/>
              <w:right w:val="single" w:sz="4" w:space="0" w:color="auto"/>
            </w:tcBorders>
            <w:shd w:val="clear" w:color="000000" w:fill="FFFFFF"/>
            <w:noWrap/>
            <w:vAlign w:val="center"/>
            <w:hideMark/>
          </w:tcPr>
          <w:p w14:paraId="5A3A0E1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Secretaria de Agricultura e Meio Ambiente</w:t>
            </w:r>
          </w:p>
        </w:tc>
        <w:tc>
          <w:tcPr>
            <w:tcW w:w="2401" w:type="dxa"/>
            <w:tcBorders>
              <w:top w:val="nil"/>
              <w:left w:val="nil"/>
              <w:bottom w:val="single" w:sz="4" w:space="0" w:color="auto"/>
              <w:right w:val="single" w:sz="4" w:space="0" w:color="auto"/>
            </w:tcBorders>
            <w:shd w:val="clear" w:color="000000" w:fill="FFFFFF"/>
            <w:noWrap/>
            <w:vAlign w:val="center"/>
            <w:hideMark/>
          </w:tcPr>
          <w:p w14:paraId="003C27A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Aquinoel Borges</w:t>
            </w:r>
          </w:p>
        </w:tc>
      </w:tr>
      <w:tr w:rsidR="002D7878" w:rsidRPr="002D7878" w14:paraId="09D0AAED"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8057E0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22</w:t>
            </w:r>
          </w:p>
        </w:tc>
        <w:tc>
          <w:tcPr>
            <w:tcW w:w="6354" w:type="dxa"/>
            <w:tcBorders>
              <w:top w:val="nil"/>
              <w:left w:val="nil"/>
              <w:bottom w:val="single" w:sz="4" w:space="0" w:color="auto"/>
              <w:right w:val="single" w:sz="4" w:space="0" w:color="auto"/>
            </w:tcBorders>
            <w:shd w:val="clear" w:color="000000" w:fill="FFFFFF"/>
            <w:noWrap/>
            <w:vAlign w:val="center"/>
            <w:hideMark/>
          </w:tcPr>
          <w:p w14:paraId="75C0CB4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Secretaria de Ação Social</w:t>
            </w:r>
          </w:p>
        </w:tc>
        <w:tc>
          <w:tcPr>
            <w:tcW w:w="2401" w:type="dxa"/>
            <w:tcBorders>
              <w:top w:val="nil"/>
              <w:left w:val="nil"/>
              <w:bottom w:val="single" w:sz="4" w:space="0" w:color="auto"/>
              <w:right w:val="single" w:sz="4" w:space="0" w:color="auto"/>
            </w:tcBorders>
            <w:shd w:val="clear" w:color="000000" w:fill="FFFFFF"/>
            <w:noWrap/>
            <w:vAlign w:val="center"/>
            <w:hideMark/>
          </w:tcPr>
          <w:p w14:paraId="004247F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Praça </w:t>
            </w:r>
            <w:proofErr w:type="spellStart"/>
            <w:r w:rsidRPr="002D7878">
              <w:rPr>
                <w:rFonts w:ascii="Arial" w:eastAsia="Times New Roman" w:hAnsi="Arial" w:cs="Arial"/>
                <w:sz w:val="16"/>
                <w:szCs w:val="16"/>
                <w:lang w:eastAsia="pt-BR"/>
              </w:rPr>
              <w:t>Antonio</w:t>
            </w:r>
            <w:proofErr w:type="spellEnd"/>
            <w:r w:rsidRPr="002D7878">
              <w:rPr>
                <w:rFonts w:ascii="Arial" w:eastAsia="Times New Roman" w:hAnsi="Arial" w:cs="Arial"/>
                <w:sz w:val="16"/>
                <w:szCs w:val="16"/>
                <w:lang w:eastAsia="pt-BR"/>
              </w:rPr>
              <w:t xml:space="preserve"> da Costa Brito</w:t>
            </w:r>
          </w:p>
        </w:tc>
      </w:tr>
      <w:tr w:rsidR="002D7878" w:rsidRPr="002D7878" w14:paraId="284B65FC"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539FCC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23</w:t>
            </w:r>
          </w:p>
        </w:tc>
        <w:tc>
          <w:tcPr>
            <w:tcW w:w="6354" w:type="dxa"/>
            <w:tcBorders>
              <w:top w:val="nil"/>
              <w:left w:val="nil"/>
              <w:bottom w:val="single" w:sz="4" w:space="0" w:color="auto"/>
              <w:right w:val="single" w:sz="4" w:space="0" w:color="auto"/>
            </w:tcBorders>
            <w:shd w:val="clear" w:color="000000" w:fill="FFFFFF"/>
            <w:noWrap/>
            <w:vAlign w:val="center"/>
            <w:hideMark/>
          </w:tcPr>
          <w:p w14:paraId="3CA3F6E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Centro de Referência Social - CRAS</w:t>
            </w:r>
          </w:p>
        </w:tc>
        <w:tc>
          <w:tcPr>
            <w:tcW w:w="2401" w:type="dxa"/>
            <w:tcBorders>
              <w:top w:val="nil"/>
              <w:left w:val="nil"/>
              <w:bottom w:val="single" w:sz="4" w:space="0" w:color="auto"/>
              <w:right w:val="single" w:sz="4" w:space="0" w:color="auto"/>
            </w:tcBorders>
            <w:shd w:val="clear" w:color="000000" w:fill="FFFFFF"/>
            <w:noWrap/>
            <w:vAlign w:val="center"/>
            <w:hideMark/>
          </w:tcPr>
          <w:p w14:paraId="79435CC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Av. Saturnino de Menezes</w:t>
            </w:r>
          </w:p>
        </w:tc>
      </w:tr>
      <w:tr w:rsidR="002D7878" w:rsidRPr="002D7878" w14:paraId="6F0128FD"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F943BC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24</w:t>
            </w:r>
          </w:p>
        </w:tc>
        <w:tc>
          <w:tcPr>
            <w:tcW w:w="6354" w:type="dxa"/>
            <w:tcBorders>
              <w:top w:val="nil"/>
              <w:left w:val="nil"/>
              <w:bottom w:val="single" w:sz="4" w:space="0" w:color="auto"/>
              <w:right w:val="single" w:sz="4" w:space="0" w:color="auto"/>
            </w:tcBorders>
            <w:shd w:val="clear" w:color="000000" w:fill="FFFFFF"/>
            <w:noWrap/>
            <w:vAlign w:val="center"/>
            <w:hideMark/>
          </w:tcPr>
          <w:p w14:paraId="24C71DB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Secretaria de Saúde</w:t>
            </w:r>
          </w:p>
        </w:tc>
        <w:tc>
          <w:tcPr>
            <w:tcW w:w="2401" w:type="dxa"/>
            <w:tcBorders>
              <w:top w:val="nil"/>
              <w:left w:val="nil"/>
              <w:bottom w:val="single" w:sz="4" w:space="0" w:color="auto"/>
              <w:right w:val="single" w:sz="4" w:space="0" w:color="auto"/>
            </w:tcBorders>
            <w:shd w:val="clear" w:color="000000" w:fill="FFFFFF"/>
            <w:noWrap/>
            <w:vAlign w:val="center"/>
            <w:hideMark/>
          </w:tcPr>
          <w:p w14:paraId="05CB9AE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Bosque da Saudade</w:t>
            </w:r>
          </w:p>
        </w:tc>
      </w:tr>
      <w:tr w:rsidR="002D7878" w:rsidRPr="002D7878" w14:paraId="19AE934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A8E52C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25</w:t>
            </w:r>
          </w:p>
        </w:tc>
        <w:tc>
          <w:tcPr>
            <w:tcW w:w="6354" w:type="dxa"/>
            <w:tcBorders>
              <w:top w:val="nil"/>
              <w:left w:val="nil"/>
              <w:bottom w:val="single" w:sz="4" w:space="0" w:color="auto"/>
              <w:right w:val="single" w:sz="4" w:space="0" w:color="auto"/>
            </w:tcBorders>
            <w:shd w:val="clear" w:color="000000" w:fill="FFFFFF"/>
            <w:noWrap/>
            <w:vAlign w:val="center"/>
            <w:hideMark/>
          </w:tcPr>
          <w:p w14:paraId="610B0A57"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Secretria</w:t>
            </w:r>
            <w:proofErr w:type="spellEnd"/>
            <w:r w:rsidRPr="002D7878">
              <w:rPr>
                <w:rFonts w:ascii="Arial" w:eastAsia="Times New Roman" w:hAnsi="Arial" w:cs="Arial"/>
                <w:sz w:val="16"/>
                <w:szCs w:val="16"/>
                <w:lang w:eastAsia="pt-BR"/>
              </w:rPr>
              <w:t xml:space="preserve"> de Adm. Prefeitura Municipal</w:t>
            </w:r>
          </w:p>
        </w:tc>
        <w:tc>
          <w:tcPr>
            <w:tcW w:w="2401" w:type="dxa"/>
            <w:tcBorders>
              <w:top w:val="nil"/>
              <w:left w:val="nil"/>
              <w:bottom w:val="single" w:sz="4" w:space="0" w:color="auto"/>
              <w:right w:val="single" w:sz="4" w:space="0" w:color="auto"/>
            </w:tcBorders>
            <w:shd w:val="clear" w:color="000000" w:fill="FFFFFF"/>
            <w:noWrap/>
            <w:vAlign w:val="center"/>
            <w:hideMark/>
          </w:tcPr>
          <w:p w14:paraId="7F98883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Aquinoel Borges</w:t>
            </w:r>
          </w:p>
        </w:tc>
      </w:tr>
      <w:tr w:rsidR="002D7878" w:rsidRPr="002D7878" w14:paraId="4B695E33" w14:textId="77777777" w:rsidTr="00405287">
        <w:trPr>
          <w:trHeight w:val="288"/>
        </w:trPr>
        <w:tc>
          <w:tcPr>
            <w:tcW w:w="9073" w:type="dxa"/>
            <w:gridSpan w:val="3"/>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5955CB69" w14:textId="77777777" w:rsidR="002D7878" w:rsidRPr="002D7878" w:rsidRDefault="002D7878" w:rsidP="002D7878">
            <w:pPr>
              <w:spacing w:after="0" w:line="240" w:lineRule="auto"/>
              <w:jc w:val="center"/>
              <w:rPr>
                <w:rFonts w:ascii="Arial" w:eastAsia="Times New Roman" w:hAnsi="Arial" w:cs="Arial"/>
                <w:b/>
                <w:bCs/>
                <w:sz w:val="16"/>
                <w:szCs w:val="16"/>
                <w:lang w:eastAsia="pt-BR"/>
              </w:rPr>
            </w:pPr>
            <w:r w:rsidRPr="002D7878">
              <w:rPr>
                <w:rFonts w:ascii="Arial" w:eastAsia="Times New Roman" w:hAnsi="Arial" w:cs="Arial"/>
                <w:b/>
                <w:bCs/>
                <w:sz w:val="16"/>
                <w:szCs w:val="16"/>
                <w:lang w:eastAsia="pt-BR"/>
              </w:rPr>
              <w:t xml:space="preserve">(SAÚDE) </w:t>
            </w:r>
            <w:proofErr w:type="spellStart"/>
            <w:r w:rsidRPr="002D7878">
              <w:rPr>
                <w:rFonts w:ascii="Arial" w:eastAsia="Times New Roman" w:hAnsi="Arial" w:cs="Arial"/>
                <w:b/>
                <w:bCs/>
                <w:sz w:val="16"/>
                <w:szCs w:val="16"/>
                <w:lang w:eastAsia="pt-BR"/>
              </w:rPr>
              <w:t>UBSs</w:t>
            </w:r>
            <w:proofErr w:type="spellEnd"/>
            <w:r w:rsidRPr="002D7878">
              <w:rPr>
                <w:rFonts w:ascii="Arial" w:eastAsia="Times New Roman" w:hAnsi="Arial" w:cs="Arial"/>
                <w:b/>
                <w:bCs/>
                <w:sz w:val="16"/>
                <w:szCs w:val="16"/>
                <w:lang w:eastAsia="pt-BR"/>
              </w:rPr>
              <w:t>/OUTROS PREDIOS</w:t>
            </w:r>
          </w:p>
        </w:tc>
      </w:tr>
      <w:tr w:rsidR="002D7878" w:rsidRPr="002D7878" w14:paraId="7F4B8ED1"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44FA95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26</w:t>
            </w:r>
          </w:p>
        </w:tc>
        <w:tc>
          <w:tcPr>
            <w:tcW w:w="6354" w:type="dxa"/>
            <w:tcBorders>
              <w:top w:val="nil"/>
              <w:left w:val="nil"/>
              <w:bottom w:val="single" w:sz="4" w:space="0" w:color="auto"/>
              <w:right w:val="single" w:sz="4" w:space="0" w:color="auto"/>
            </w:tcBorders>
            <w:noWrap/>
            <w:vAlign w:val="center"/>
            <w:hideMark/>
          </w:tcPr>
          <w:p w14:paraId="1F1F334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Marambaia/Benedito</w:t>
            </w:r>
          </w:p>
        </w:tc>
        <w:tc>
          <w:tcPr>
            <w:tcW w:w="2401" w:type="dxa"/>
            <w:tcBorders>
              <w:top w:val="nil"/>
              <w:left w:val="nil"/>
              <w:bottom w:val="single" w:sz="4" w:space="0" w:color="auto"/>
              <w:right w:val="single" w:sz="4" w:space="0" w:color="auto"/>
            </w:tcBorders>
            <w:noWrap/>
            <w:vAlign w:val="center"/>
            <w:hideMark/>
          </w:tcPr>
          <w:p w14:paraId="0AFF4D7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Benedito</w:t>
            </w:r>
          </w:p>
        </w:tc>
      </w:tr>
      <w:tr w:rsidR="002D7878" w:rsidRPr="002D7878" w14:paraId="6D82A9E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10B2D7C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27</w:t>
            </w:r>
          </w:p>
        </w:tc>
        <w:tc>
          <w:tcPr>
            <w:tcW w:w="6354" w:type="dxa"/>
            <w:tcBorders>
              <w:top w:val="nil"/>
              <w:left w:val="nil"/>
              <w:bottom w:val="single" w:sz="4" w:space="0" w:color="auto"/>
              <w:right w:val="single" w:sz="4" w:space="0" w:color="auto"/>
            </w:tcBorders>
            <w:noWrap/>
            <w:vAlign w:val="center"/>
            <w:hideMark/>
          </w:tcPr>
          <w:p w14:paraId="380D67E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Centro</w:t>
            </w:r>
          </w:p>
        </w:tc>
        <w:tc>
          <w:tcPr>
            <w:tcW w:w="2401" w:type="dxa"/>
            <w:tcBorders>
              <w:top w:val="nil"/>
              <w:left w:val="nil"/>
              <w:bottom w:val="single" w:sz="4" w:space="0" w:color="auto"/>
              <w:right w:val="single" w:sz="4" w:space="0" w:color="auto"/>
            </w:tcBorders>
            <w:noWrap/>
            <w:vAlign w:val="center"/>
            <w:hideMark/>
          </w:tcPr>
          <w:p w14:paraId="7558DF7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Duque de Caxias</w:t>
            </w:r>
          </w:p>
        </w:tc>
      </w:tr>
      <w:tr w:rsidR="002D7878" w:rsidRPr="002D7878" w14:paraId="490DA020"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48BE027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28</w:t>
            </w:r>
          </w:p>
        </w:tc>
        <w:tc>
          <w:tcPr>
            <w:tcW w:w="6354" w:type="dxa"/>
            <w:tcBorders>
              <w:top w:val="nil"/>
              <w:left w:val="nil"/>
              <w:bottom w:val="single" w:sz="4" w:space="0" w:color="auto"/>
              <w:right w:val="single" w:sz="4" w:space="0" w:color="auto"/>
            </w:tcBorders>
            <w:noWrap/>
            <w:vAlign w:val="center"/>
            <w:hideMark/>
          </w:tcPr>
          <w:p w14:paraId="3C71D54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PSF </w:t>
            </w:r>
            <w:proofErr w:type="spellStart"/>
            <w:r w:rsidRPr="002D7878">
              <w:rPr>
                <w:rFonts w:ascii="Arial" w:eastAsia="Times New Roman" w:hAnsi="Arial" w:cs="Arial"/>
                <w:sz w:val="16"/>
                <w:szCs w:val="16"/>
                <w:lang w:eastAsia="pt-BR"/>
              </w:rPr>
              <w:t>Bedo</w:t>
            </w:r>
            <w:proofErr w:type="spellEnd"/>
            <w:r w:rsidRPr="002D7878">
              <w:rPr>
                <w:rFonts w:ascii="Arial" w:eastAsia="Times New Roman" w:hAnsi="Arial" w:cs="Arial"/>
                <w:sz w:val="16"/>
                <w:szCs w:val="16"/>
                <w:lang w:eastAsia="pt-BR"/>
              </w:rPr>
              <w:t xml:space="preserve"> Ferreira</w:t>
            </w:r>
          </w:p>
        </w:tc>
        <w:tc>
          <w:tcPr>
            <w:tcW w:w="2401" w:type="dxa"/>
            <w:tcBorders>
              <w:top w:val="nil"/>
              <w:left w:val="nil"/>
              <w:bottom w:val="single" w:sz="4" w:space="0" w:color="auto"/>
              <w:right w:val="single" w:sz="4" w:space="0" w:color="auto"/>
            </w:tcBorders>
            <w:noWrap/>
            <w:vAlign w:val="center"/>
            <w:hideMark/>
          </w:tcPr>
          <w:p w14:paraId="760F6E76"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Bedo</w:t>
            </w:r>
            <w:proofErr w:type="spellEnd"/>
            <w:r w:rsidRPr="002D7878">
              <w:rPr>
                <w:rFonts w:ascii="Arial" w:eastAsia="Times New Roman" w:hAnsi="Arial" w:cs="Arial"/>
                <w:sz w:val="16"/>
                <w:szCs w:val="16"/>
                <w:lang w:eastAsia="pt-BR"/>
              </w:rPr>
              <w:t xml:space="preserve"> Ferreira</w:t>
            </w:r>
          </w:p>
        </w:tc>
      </w:tr>
      <w:tr w:rsidR="002D7878" w:rsidRPr="002D7878" w14:paraId="6AF71A3D"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AC4BDD3"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29</w:t>
            </w:r>
          </w:p>
        </w:tc>
        <w:tc>
          <w:tcPr>
            <w:tcW w:w="6354" w:type="dxa"/>
            <w:tcBorders>
              <w:top w:val="nil"/>
              <w:left w:val="nil"/>
              <w:bottom w:val="single" w:sz="4" w:space="0" w:color="auto"/>
              <w:right w:val="single" w:sz="4" w:space="0" w:color="auto"/>
            </w:tcBorders>
            <w:noWrap/>
            <w:vAlign w:val="center"/>
            <w:hideMark/>
          </w:tcPr>
          <w:p w14:paraId="58B3051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Saco do Rocha</w:t>
            </w:r>
          </w:p>
        </w:tc>
        <w:tc>
          <w:tcPr>
            <w:tcW w:w="2401" w:type="dxa"/>
            <w:tcBorders>
              <w:top w:val="nil"/>
              <w:left w:val="nil"/>
              <w:bottom w:val="single" w:sz="4" w:space="0" w:color="auto"/>
              <w:right w:val="single" w:sz="4" w:space="0" w:color="auto"/>
            </w:tcBorders>
            <w:noWrap/>
            <w:vAlign w:val="center"/>
            <w:hideMark/>
          </w:tcPr>
          <w:p w14:paraId="66D74175"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Saco do Rocha</w:t>
            </w:r>
          </w:p>
        </w:tc>
      </w:tr>
      <w:tr w:rsidR="002D7878" w:rsidRPr="002D7878" w14:paraId="658B9CE6"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4B6963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30</w:t>
            </w:r>
          </w:p>
        </w:tc>
        <w:tc>
          <w:tcPr>
            <w:tcW w:w="6354" w:type="dxa"/>
            <w:tcBorders>
              <w:top w:val="nil"/>
              <w:left w:val="nil"/>
              <w:bottom w:val="single" w:sz="4" w:space="0" w:color="auto"/>
              <w:right w:val="single" w:sz="4" w:space="0" w:color="auto"/>
            </w:tcBorders>
            <w:noWrap/>
            <w:vAlign w:val="center"/>
            <w:hideMark/>
          </w:tcPr>
          <w:p w14:paraId="0BAD7FC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PSF </w:t>
            </w:r>
            <w:proofErr w:type="spellStart"/>
            <w:r w:rsidRPr="002D7878">
              <w:rPr>
                <w:rFonts w:ascii="Arial" w:eastAsia="Times New Roman" w:hAnsi="Arial" w:cs="Arial"/>
                <w:sz w:val="16"/>
                <w:szCs w:val="16"/>
                <w:lang w:eastAsia="pt-BR"/>
              </w:rPr>
              <w:t>Canatubiá</w:t>
            </w:r>
            <w:proofErr w:type="spellEnd"/>
          </w:p>
        </w:tc>
        <w:tc>
          <w:tcPr>
            <w:tcW w:w="2401" w:type="dxa"/>
            <w:tcBorders>
              <w:top w:val="nil"/>
              <w:left w:val="nil"/>
              <w:bottom w:val="single" w:sz="4" w:space="0" w:color="auto"/>
              <w:right w:val="single" w:sz="4" w:space="0" w:color="auto"/>
            </w:tcBorders>
            <w:noWrap/>
            <w:vAlign w:val="center"/>
            <w:hideMark/>
          </w:tcPr>
          <w:p w14:paraId="1A0C50FC"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Canatubiá</w:t>
            </w:r>
            <w:proofErr w:type="spellEnd"/>
          </w:p>
        </w:tc>
      </w:tr>
      <w:tr w:rsidR="002D7878" w:rsidRPr="002D7878" w14:paraId="2DC69C58"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380F1D1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31</w:t>
            </w:r>
          </w:p>
        </w:tc>
        <w:tc>
          <w:tcPr>
            <w:tcW w:w="6354" w:type="dxa"/>
            <w:tcBorders>
              <w:top w:val="nil"/>
              <w:left w:val="nil"/>
              <w:bottom w:val="single" w:sz="4" w:space="0" w:color="auto"/>
              <w:right w:val="single" w:sz="4" w:space="0" w:color="auto"/>
            </w:tcBorders>
            <w:noWrap/>
            <w:vAlign w:val="center"/>
            <w:hideMark/>
          </w:tcPr>
          <w:p w14:paraId="36DBC6A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Rodagem</w:t>
            </w:r>
          </w:p>
        </w:tc>
        <w:tc>
          <w:tcPr>
            <w:tcW w:w="2401" w:type="dxa"/>
            <w:tcBorders>
              <w:top w:val="nil"/>
              <w:left w:val="nil"/>
              <w:bottom w:val="single" w:sz="4" w:space="0" w:color="auto"/>
              <w:right w:val="single" w:sz="4" w:space="0" w:color="auto"/>
            </w:tcBorders>
            <w:noWrap/>
            <w:vAlign w:val="center"/>
            <w:hideMark/>
          </w:tcPr>
          <w:p w14:paraId="286109ED"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Saturnino de Menezes</w:t>
            </w:r>
          </w:p>
        </w:tc>
      </w:tr>
      <w:tr w:rsidR="002D7878" w:rsidRPr="002D7878" w14:paraId="79C3DC29"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3768AE3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lastRenderedPageBreak/>
              <w:t>32</w:t>
            </w:r>
          </w:p>
        </w:tc>
        <w:tc>
          <w:tcPr>
            <w:tcW w:w="6354" w:type="dxa"/>
            <w:tcBorders>
              <w:top w:val="nil"/>
              <w:left w:val="nil"/>
              <w:bottom w:val="single" w:sz="4" w:space="0" w:color="auto"/>
              <w:right w:val="single" w:sz="4" w:space="0" w:color="auto"/>
            </w:tcBorders>
            <w:noWrap/>
            <w:vAlign w:val="center"/>
            <w:hideMark/>
          </w:tcPr>
          <w:p w14:paraId="45F144E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Sapucaia</w:t>
            </w:r>
          </w:p>
        </w:tc>
        <w:tc>
          <w:tcPr>
            <w:tcW w:w="2401" w:type="dxa"/>
            <w:tcBorders>
              <w:top w:val="nil"/>
              <w:left w:val="nil"/>
              <w:bottom w:val="single" w:sz="4" w:space="0" w:color="auto"/>
              <w:right w:val="single" w:sz="4" w:space="0" w:color="auto"/>
            </w:tcBorders>
            <w:noWrap/>
            <w:vAlign w:val="center"/>
            <w:hideMark/>
          </w:tcPr>
          <w:p w14:paraId="53EE5871"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JJ Seabra</w:t>
            </w:r>
          </w:p>
        </w:tc>
      </w:tr>
      <w:tr w:rsidR="002D7878" w:rsidRPr="002D7878" w14:paraId="037F92F0"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9E20D6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33</w:t>
            </w:r>
          </w:p>
        </w:tc>
        <w:tc>
          <w:tcPr>
            <w:tcW w:w="6354" w:type="dxa"/>
            <w:tcBorders>
              <w:top w:val="nil"/>
              <w:left w:val="nil"/>
              <w:bottom w:val="single" w:sz="4" w:space="0" w:color="auto"/>
              <w:right w:val="single" w:sz="4" w:space="0" w:color="auto"/>
            </w:tcBorders>
            <w:noWrap/>
            <w:vAlign w:val="center"/>
            <w:hideMark/>
          </w:tcPr>
          <w:p w14:paraId="2029E43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PSF Cruzeiro</w:t>
            </w:r>
          </w:p>
        </w:tc>
        <w:tc>
          <w:tcPr>
            <w:tcW w:w="2401" w:type="dxa"/>
            <w:tcBorders>
              <w:top w:val="nil"/>
              <w:left w:val="nil"/>
              <w:bottom w:val="single" w:sz="4" w:space="0" w:color="auto"/>
              <w:right w:val="single" w:sz="4" w:space="0" w:color="auto"/>
            </w:tcBorders>
            <w:noWrap/>
            <w:vAlign w:val="center"/>
            <w:hideMark/>
          </w:tcPr>
          <w:p w14:paraId="0225E99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do Cruzeiro</w:t>
            </w:r>
          </w:p>
        </w:tc>
      </w:tr>
      <w:tr w:rsidR="002D7878" w:rsidRPr="002D7878" w14:paraId="2312CDC8"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5034BA6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34</w:t>
            </w:r>
          </w:p>
        </w:tc>
        <w:tc>
          <w:tcPr>
            <w:tcW w:w="6354" w:type="dxa"/>
            <w:tcBorders>
              <w:top w:val="nil"/>
              <w:left w:val="nil"/>
              <w:bottom w:val="single" w:sz="4" w:space="0" w:color="auto"/>
              <w:right w:val="single" w:sz="4" w:space="0" w:color="auto"/>
            </w:tcBorders>
            <w:noWrap/>
            <w:vAlign w:val="center"/>
            <w:hideMark/>
          </w:tcPr>
          <w:p w14:paraId="11E11C7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Centro de Especialidades</w:t>
            </w:r>
          </w:p>
        </w:tc>
        <w:tc>
          <w:tcPr>
            <w:tcW w:w="2401" w:type="dxa"/>
            <w:tcBorders>
              <w:top w:val="nil"/>
              <w:left w:val="nil"/>
              <w:bottom w:val="single" w:sz="4" w:space="0" w:color="auto"/>
              <w:right w:val="single" w:sz="4" w:space="0" w:color="auto"/>
            </w:tcBorders>
            <w:noWrap/>
            <w:vAlign w:val="center"/>
            <w:hideMark/>
          </w:tcPr>
          <w:p w14:paraId="040DDE3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Luiz Viana</w:t>
            </w:r>
          </w:p>
        </w:tc>
      </w:tr>
      <w:tr w:rsidR="002D7878" w:rsidRPr="002D7878" w14:paraId="2413F6B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36D376B"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35</w:t>
            </w:r>
          </w:p>
        </w:tc>
        <w:tc>
          <w:tcPr>
            <w:tcW w:w="6354" w:type="dxa"/>
            <w:tcBorders>
              <w:top w:val="nil"/>
              <w:left w:val="nil"/>
              <w:bottom w:val="single" w:sz="4" w:space="0" w:color="auto"/>
              <w:right w:val="single" w:sz="4" w:space="0" w:color="auto"/>
            </w:tcBorders>
            <w:noWrap/>
            <w:vAlign w:val="center"/>
            <w:hideMark/>
          </w:tcPr>
          <w:p w14:paraId="2FF3BB78"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Farmácia Básica</w:t>
            </w:r>
          </w:p>
        </w:tc>
        <w:tc>
          <w:tcPr>
            <w:tcW w:w="2401" w:type="dxa"/>
            <w:tcBorders>
              <w:top w:val="nil"/>
              <w:left w:val="nil"/>
              <w:bottom w:val="single" w:sz="4" w:space="0" w:color="auto"/>
              <w:right w:val="single" w:sz="4" w:space="0" w:color="auto"/>
            </w:tcBorders>
            <w:noWrap/>
            <w:vAlign w:val="center"/>
            <w:hideMark/>
          </w:tcPr>
          <w:p w14:paraId="346BBBE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Bosque da Saudade</w:t>
            </w:r>
          </w:p>
        </w:tc>
      </w:tr>
      <w:tr w:rsidR="002D7878" w:rsidRPr="002D7878" w14:paraId="7E4A886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CED937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36</w:t>
            </w:r>
          </w:p>
        </w:tc>
        <w:tc>
          <w:tcPr>
            <w:tcW w:w="6354" w:type="dxa"/>
            <w:tcBorders>
              <w:top w:val="nil"/>
              <w:left w:val="nil"/>
              <w:bottom w:val="single" w:sz="4" w:space="0" w:color="auto"/>
              <w:right w:val="single" w:sz="4" w:space="0" w:color="auto"/>
            </w:tcBorders>
            <w:noWrap/>
            <w:vAlign w:val="center"/>
            <w:hideMark/>
          </w:tcPr>
          <w:p w14:paraId="314012A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Hospital </w:t>
            </w:r>
            <w:proofErr w:type="gramStart"/>
            <w:r w:rsidRPr="002D7878">
              <w:rPr>
                <w:rFonts w:ascii="Arial" w:eastAsia="Times New Roman" w:hAnsi="Arial" w:cs="Arial"/>
                <w:sz w:val="16"/>
                <w:szCs w:val="16"/>
                <w:lang w:eastAsia="pt-BR"/>
              </w:rPr>
              <w:t>( Waldir</w:t>
            </w:r>
            <w:proofErr w:type="gramEnd"/>
            <w:r w:rsidRPr="002D7878">
              <w:rPr>
                <w:rFonts w:ascii="Arial" w:eastAsia="Times New Roman" w:hAnsi="Arial" w:cs="Arial"/>
                <w:sz w:val="16"/>
                <w:szCs w:val="16"/>
                <w:lang w:eastAsia="pt-BR"/>
              </w:rPr>
              <w:t xml:space="preserve"> Pires)</w:t>
            </w:r>
          </w:p>
        </w:tc>
        <w:tc>
          <w:tcPr>
            <w:tcW w:w="2401" w:type="dxa"/>
            <w:tcBorders>
              <w:top w:val="nil"/>
              <w:left w:val="nil"/>
              <w:bottom w:val="single" w:sz="4" w:space="0" w:color="auto"/>
              <w:right w:val="single" w:sz="4" w:space="0" w:color="auto"/>
            </w:tcBorders>
            <w:noWrap/>
            <w:vAlign w:val="center"/>
            <w:hideMark/>
          </w:tcPr>
          <w:p w14:paraId="02186E4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Bosque da Saudade</w:t>
            </w:r>
          </w:p>
        </w:tc>
      </w:tr>
      <w:tr w:rsidR="002D7878" w:rsidRPr="002D7878" w14:paraId="04F4151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0C60D57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37</w:t>
            </w:r>
          </w:p>
        </w:tc>
        <w:tc>
          <w:tcPr>
            <w:tcW w:w="6354" w:type="dxa"/>
            <w:tcBorders>
              <w:top w:val="nil"/>
              <w:left w:val="nil"/>
              <w:bottom w:val="single" w:sz="4" w:space="0" w:color="auto"/>
              <w:right w:val="single" w:sz="4" w:space="0" w:color="auto"/>
            </w:tcBorders>
            <w:noWrap/>
            <w:vAlign w:val="center"/>
            <w:hideMark/>
          </w:tcPr>
          <w:p w14:paraId="79EAA147"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Laboratório</w:t>
            </w:r>
          </w:p>
        </w:tc>
        <w:tc>
          <w:tcPr>
            <w:tcW w:w="2401" w:type="dxa"/>
            <w:tcBorders>
              <w:top w:val="nil"/>
              <w:left w:val="nil"/>
              <w:bottom w:val="single" w:sz="4" w:space="0" w:color="auto"/>
              <w:right w:val="single" w:sz="4" w:space="0" w:color="auto"/>
            </w:tcBorders>
            <w:noWrap/>
            <w:vAlign w:val="center"/>
            <w:hideMark/>
          </w:tcPr>
          <w:p w14:paraId="393A1994"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Bosque da Saudade</w:t>
            </w:r>
          </w:p>
        </w:tc>
      </w:tr>
      <w:tr w:rsidR="002D7878" w:rsidRPr="002D7878" w14:paraId="352DE558"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22DAC4E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38</w:t>
            </w:r>
          </w:p>
        </w:tc>
        <w:tc>
          <w:tcPr>
            <w:tcW w:w="6354" w:type="dxa"/>
            <w:tcBorders>
              <w:top w:val="nil"/>
              <w:left w:val="nil"/>
              <w:bottom w:val="single" w:sz="4" w:space="0" w:color="auto"/>
              <w:right w:val="single" w:sz="4" w:space="0" w:color="auto"/>
            </w:tcBorders>
            <w:noWrap/>
            <w:vAlign w:val="center"/>
            <w:hideMark/>
          </w:tcPr>
          <w:p w14:paraId="3DC1148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Casa dos Médicos</w:t>
            </w:r>
          </w:p>
        </w:tc>
        <w:tc>
          <w:tcPr>
            <w:tcW w:w="2401" w:type="dxa"/>
            <w:tcBorders>
              <w:top w:val="nil"/>
              <w:left w:val="nil"/>
              <w:bottom w:val="single" w:sz="4" w:space="0" w:color="auto"/>
              <w:right w:val="single" w:sz="4" w:space="0" w:color="auto"/>
            </w:tcBorders>
            <w:noWrap/>
            <w:vAlign w:val="center"/>
            <w:hideMark/>
          </w:tcPr>
          <w:p w14:paraId="333C8E5A"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Rua </w:t>
            </w:r>
            <w:proofErr w:type="spellStart"/>
            <w:r w:rsidRPr="002D7878">
              <w:rPr>
                <w:rFonts w:ascii="Arial" w:eastAsia="Times New Roman" w:hAnsi="Arial" w:cs="Arial"/>
                <w:sz w:val="16"/>
                <w:szCs w:val="16"/>
                <w:lang w:eastAsia="pt-BR"/>
              </w:rPr>
              <w:t>Profª</w:t>
            </w:r>
            <w:proofErr w:type="spellEnd"/>
            <w:r w:rsidRPr="002D7878">
              <w:rPr>
                <w:rFonts w:ascii="Arial" w:eastAsia="Times New Roman" w:hAnsi="Arial" w:cs="Arial"/>
                <w:sz w:val="16"/>
                <w:szCs w:val="16"/>
                <w:lang w:eastAsia="pt-BR"/>
              </w:rPr>
              <w:t xml:space="preserve"> Maria Esperança</w:t>
            </w:r>
          </w:p>
        </w:tc>
      </w:tr>
      <w:tr w:rsidR="002D7878" w:rsidRPr="002D7878" w14:paraId="4B53B3F0" w14:textId="77777777" w:rsidTr="00405287">
        <w:trPr>
          <w:trHeight w:val="288"/>
        </w:trPr>
        <w:tc>
          <w:tcPr>
            <w:tcW w:w="9073" w:type="dxa"/>
            <w:gridSpan w:val="3"/>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3CC421DB" w14:textId="77777777" w:rsidR="002D7878" w:rsidRPr="002D7878" w:rsidRDefault="002D7878" w:rsidP="002D7878">
            <w:pPr>
              <w:spacing w:after="0" w:line="240" w:lineRule="auto"/>
              <w:jc w:val="center"/>
              <w:rPr>
                <w:rFonts w:ascii="Arial" w:eastAsia="Times New Roman" w:hAnsi="Arial" w:cs="Arial"/>
                <w:b/>
                <w:bCs/>
                <w:sz w:val="16"/>
                <w:szCs w:val="16"/>
                <w:lang w:eastAsia="pt-BR"/>
              </w:rPr>
            </w:pPr>
            <w:r w:rsidRPr="002D7878">
              <w:rPr>
                <w:rFonts w:ascii="Arial" w:eastAsia="Times New Roman" w:hAnsi="Arial" w:cs="Arial"/>
                <w:b/>
                <w:bCs/>
                <w:sz w:val="16"/>
                <w:szCs w:val="16"/>
                <w:lang w:eastAsia="pt-BR"/>
              </w:rPr>
              <w:t>OUTROS PRÉDIOS</w:t>
            </w:r>
          </w:p>
        </w:tc>
      </w:tr>
      <w:tr w:rsidR="002D7878" w:rsidRPr="002D7878" w14:paraId="14E362CD"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52ACEC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39</w:t>
            </w:r>
          </w:p>
        </w:tc>
        <w:tc>
          <w:tcPr>
            <w:tcW w:w="6354" w:type="dxa"/>
            <w:tcBorders>
              <w:top w:val="nil"/>
              <w:left w:val="nil"/>
              <w:bottom w:val="single" w:sz="4" w:space="0" w:color="auto"/>
              <w:right w:val="single" w:sz="4" w:space="0" w:color="auto"/>
            </w:tcBorders>
            <w:noWrap/>
            <w:vAlign w:val="center"/>
            <w:hideMark/>
          </w:tcPr>
          <w:p w14:paraId="364CC61F"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Centro Cultural Luís Eduardo Magalhães</w:t>
            </w:r>
          </w:p>
        </w:tc>
        <w:tc>
          <w:tcPr>
            <w:tcW w:w="2401" w:type="dxa"/>
            <w:tcBorders>
              <w:top w:val="nil"/>
              <w:left w:val="nil"/>
              <w:bottom w:val="single" w:sz="4" w:space="0" w:color="auto"/>
              <w:right w:val="single" w:sz="4" w:space="0" w:color="auto"/>
            </w:tcBorders>
            <w:noWrap/>
            <w:vAlign w:val="center"/>
            <w:hideMark/>
          </w:tcPr>
          <w:p w14:paraId="3A5974D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 xml:space="preserve">Praça Antônio da </w:t>
            </w:r>
            <w:proofErr w:type="spellStart"/>
            <w:r w:rsidRPr="002D7878">
              <w:rPr>
                <w:rFonts w:ascii="Arial" w:eastAsia="Times New Roman" w:hAnsi="Arial" w:cs="Arial"/>
                <w:sz w:val="16"/>
                <w:szCs w:val="16"/>
                <w:lang w:eastAsia="pt-BR"/>
              </w:rPr>
              <w:t>Costra</w:t>
            </w:r>
            <w:proofErr w:type="spellEnd"/>
            <w:r w:rsidRPr="002D7878">
              <w:rPr>
                <w:rFonts w:ascii="Arial" w:eastAsia="Times New Roman" w:hAnsi="Arial" w:cs="Arial"/>
                <w:sz w:val="16"/>
                <w:szCs w:val="16"/>
                <w:lang w:eastAsia="pt-BR"/>
              </w:rPr>
              <w:t xml:space="preserve"> Brito</w:t>
            </w:r>
          </w:p>
        </w:tc>
      </w:tr>
      <w:tr w:rsidR="002D7878" w:rsidRPr="002D7878" w14:paraId="7118D94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7252030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40</w:t>
            </w:r>
          </w:p>
        </w:tc>
        <w:tc>
          <w:tcPr>
            <w:tcW w:w="6354" w:type="dxa"/>
            <w:tcBorders>
              <w:top w:val="nil"/>
              <w:left w:val="nil"/>
              <w:bottom w:val="single" w:sz="4" w:space="0" w:color="auto"/>
              <w:right w:val="single" w:sz="4" w:space="0" w:color="auto"/>
            </w:tcBorders>
            <w:noWrap/>
            <w:vAlign w:val="center"/>
            <w:hideMark/>
          </w:tcPr>
          <w:p w14:paraId="4F4AF1FE"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Conselho Tutelar</w:t>
            </w:r>
          </w:p>
        </w:tc>
        <w:tc>
          <w:tcPr>
            <w:tcW w:w="2401" w:type="dxa"/>
            <w:tcBorders>
              <w:top w:val="nil"/>
              <w:left w:val="nil"/>
              <w:bottom w:val="single" w:sz="4" w:space="0" w:color="auto"/>
              <w:right w:val="single" w:sz="4" w:space="0" w:color="auto"/>
            </w:tcBorders>
            <w:noWrap/>
            <w:vAlign w:val="center"/>
            <w:hideMark/>
          </w:tcPr>
          <w:p w14:paraId="09327E02"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Pinto Dantas</w:t>
            </w:r>
          </w:p>
        </w:tc>
      </w:tr>
      <w:tr w:rsidR="002D7878" w:rsidRPr="002D7878" w14:paraId="3649FC23"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1558995"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41</w:t>
            </w:r>
          </w:p>
        </w:tc>
        <w:tc>
          <w:tcPr>
            <w:tcW w:w="6354" w:type="dxa"/>
            <w:tcBorders>
              <w:top w:val="nil"/>
              <w:left w:val="nil"/>
              <w:bottom w:val="single" w:sz="4" w:space="0" w:color="auto"/>
              <w:right w:val="single" w:sz="4" w:space="0" w:color="auto"/>
            </w:tcBorders>
            <w:noWrap/>
            <w:vAlign w:val="center"/>
            <w:hideMark/>
          </w:tcPr>
          <w:p w14:paraId="298C09E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Casa da Policia Militar</w:t>
            </w:r>
          </w:p>
        </w:tc>
        <w:tc>
          <w:tcPr>
            <w:tcW w:w="2401" w:type="dxa"/>
            <w:tcBorders>
              <w:top w:val="nil"/>
              <w:left w:val="nil"/>
              <w:bottom w:val="single" w:sz="4" w:space="0" w:color="auto"/>
              <w:right w:val="single" w:sz="4" w:space="0" w:color="auto"/>
            </w:tcBorders>
            <w:noWrap/>
            <w:vAlign w:val="center"/>
            <w:hideMark/>
          </w:tcPr>
          <w:p w14:paraId="7C647E3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Vovô Silvano</w:t>
            </w:r>
          </w:p>
        </w:tc>
      </w:tr>
      <w:tr w:rsidR="002D7878" w:rsidRPr="002D7878" w14:paraId="6CD941EE"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4F5A9891"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42</w:t>
            </w:r>
          </w:p>
        </w:tc>
        <w:tc>
          <w:tcPr>
            <w:tcW w:w="6354" w:type="dxa"/>
            <w:tcBorders>
              <w:top w:val="nil"/>
              <w:left w:val="nil"/>
              <w:bottom w:val="single" w:sz="4" w:space="0" w:color="auto"/>
              <w:right w:val="single" w:sz="4" w:space="0" w:color="auto"/>
            </w:tcBorders>
            <w:noWrap/>
            <w:vAlign w:val="center"/>
            <w:hideMark/>
          </w:tcPr>
          <w:p w14:paraId="619BC1F3"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Estádio Municipal Agenor Pereira</w:t>
            </w:r>
          </w:p>
        </w:tc>
        <w:tc>
          <w:tcPr>
            <w:tcW w:w="2401" w:type="dxa"/>
            <w:tcBorders>
              <w:top w:val="nil"/>
              <w:left w:val="nil"/>
              <w:bottom w:val="single" w:sz="4" w:space="0" w:color="auto"/>
              <w:right w:val="single" w:sz="4" w:space="0" w:color="auto"/>
            </w:tcBorders>
            <w:noWrap/>
            <w:vAlign w:val="center"/>
            <w:hideMark/>
          </w:tcPr>
          <w:p w14:paraId="2F6C67DC"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Av. Saturnino de Menezes</w:t>
            </w:r>
          </w:p>
        </w:tc>
      </w:tr>
      <w:tr w:rsidR="002D7878" w:rsidRPr="002D7878" w14:paraId="5EA1D53F"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5C32D9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43</w:t>
            </w:r>
          </w:p>
        </w:tc>
        <w:tc>
          <w:tcPr>
            <w:tcW w:w="6354" w:type="dxa"/>
            <w:tcBorders>
              <w:top w:val="nil"/>
              <w:left w:val="nil"/>
              <w:bottom w:val="single" w:sz="4" w:space="0" w:color="auto"/>
              <w:right w:val="single" w:sz="4" w:space="0" w:color="auto"/>
            </w:tcBorders>
            <w:noWrap/>
            <w:vAlign w:val="center"/>
            <w:hideMark/>
          </w:tcPr>
          <w:p w14:paraId="0BB8C383"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Rodoviária</w:t>
            </w:r>
          </w:p>
        </w:tc>
        <w:tc>
          <w:tcPr>
            <w:tcW w:w="2401" w:type="dxa"/>
            <w:tcBorders>
              <w:top w:val="nil"/>
              <w:left w:val="nil"/>
              <w:bottom w:val="single" w:sz="4" w:space="0" w:color="auto"/>
              <w:right w:val="single" w:sz="4" w:space="0" w:color="auto"/>
            </w:tcBorders>
            <w:noWrap/>
            <w:vAlign w:val="center"/>
            <w:hideMark/>
          </w:tcPr>
          <w:p w14:paraId="4A314145"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da Igreja</w:t>
            </w:r>
          </w:p>
        </w:tc>
      </w:tr>
      <w:tr w:rsidR="002D7878" w:rsidRPr="002D7878" w14:paraId="76D83ECD"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017EC249"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44</w:t>
            </w:r>
          </w:p>
        </w:tc>
        <w:tc>
          <w:tcPr>
            <w:tcW w:w="6354" w:type="dxa"/>
            <w:tcBorders>
              <w:top w:val="nil"/>
              <w:left w:val="nil"/>
              <w:bottom w:val="single" w:sz="4" w:space="0" w:color="auto"/>
              <w:right w:val="single" w:sz="4" w:space="0" w:color="auto"/>
            </w:tcBorders>
            <w:noWrap/>
            <w:vAlign w:val="center"/>
            <w:hideMark/>
          </w:tcPr>
          <w:p w14:paraId="76F00950"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Auditorio</w:t>
            </w:r>
            <w:proofErr w:type="spellEnd"/>
            <w:r w:rsidRPr="002D7878">
              <w:rPr>
                <w:rFonts w:ascii="Arial" w:eastAsia="Times New Roman" w:hAnsi="Arial" w:cs="Arial"/>
                <w:sz w:val="16"/>
                <w:szCs w:val="16"/>
                <w:lang w:eastAsia="pt-BR"/>
              </w:rPr>
              <w:t xml:space="preserve"> </w:t>
            </w:r>
            <w:proofErr w:type="spellStart"/>
            <w:r w:rsidRPr="002D7878">
              <w:rPr>
                <w:rFonts w:ascii="Arial" w:eastAsia="Times New Roman" w:hAnsi="Arial" w:cs="Arial"/>
                <w:sz w:val="16"/>
                <w:szCs w:val="16"/>
                <w:lang w:eastAsia="pt-BR"/>
              </w:rPr>
              <w:t>Asterio</w:t>
            </w:r>
            <w:proofErr w:type="spellEnd"/>
            <w:r w:rsidRPr="002D7878">
              <w:rPr>
                <w:rFonts w:ascii="Arial" w:eastAsia="Times New Roman" w:hAnsi="Arial" w:cs="Arial"/>
                <w:sz w:val="16"/>
                <w:szCs w:val="16"/>
                <w:lang w:eastAsia="pt-BR"/>
              </w:rPr>
              <w:t xml:space="preserve"> Maciel de Freitas</w:t>
            </w:r>
          </w:p>
        </w:tc>
        <w:tc>
          <w:tcPr>
            <w:tcW w:w="2401" w:type="dxa"/>
            <w:tcBorders>
              <w:top w:val="nil"/>
              <w:left w:val="nil"/>
              <w:bottom w:val="single" w:sz="4" w:space="0" w:color="auto"/>
              <w:right w:val="single" w:sz="4" w:space="0" w:color="auto"/>
            </w:tcBorders>
            <w:noWrap/>
            <w:vAlign w:val="center"/>
            <w:hideMark/>
          </w:tcPr>
          <w:p w14:paraId="71A23500"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Praça da Igreja</w:t>
            </w:r>
          </w:p>
        </w:tc>
      </w:tr>
      <w:tr w:rsidR="002D7878" w:rsidRPr="002D7878" w14:paraId="6715446F" w14:textId="77777777" w:rsidTr="00405287">
        <w:trPr>
          <w:trHeight w:val="288"/>
        </w:trPr>
        <w:tc>
          <w:tcPr>
            <w:tcW w:w="318" w:type="dxa"/>
            <w:tcBorders>
              <w:top w:val="nil"/>
              <w:left w:val="single" w:sz="4" w:space="0" w:color="auto"/>
              <w:bottom w:val="single" w:sz="4" w:space="0" w:color="auto"/>
              <w:right w:val="single" w:sz="4" w:space="0" w:color="auto"/>
            </w:tcBorders>
            <w:noWrap/>
            <w:vAlign w:val="center"/>
            <w:hideMark/>
          </w:tcPr>
          <w:p w14:paraId="60EE3DC6"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45</w:t>
            </w:r>
          </w:p>
        </w:tc>
        <w:tc>
          <w:tcPr>
            <w:tcW w:w="6354" w:type="dxa"/>
            <w:tcBorders>
              <w:top w:val="nil"/>
              <w:left w:val="nil"/>
              <w:bottom w:val="single" w:sz="4" w:space="0" w:color="auto"/>
              <w:right w:val="single" w:sz="4" w:space="0" w:color="auto"/>
            </w:tcBorders>
            <w:noWrap/>
            <w:vAlign w:val="center"/>
            <w:hideMark/>
          </w:tcPr>
          <w:p w14:paraId="2EC4C626" w14:textId="77777777" w:rsidR="002D7878" w:rsidRPr="002D7878" w:rsidRDefault="002D7878" w:rsidP="002D7878">
            <w:pPr>
              <w:spacing w:after="0" w:line="240" w:lineRule="auto"/>
              <w:jc w:val="center"/>
              <w:rPr>
                <w:rFonts w:ascii="Arial" w:eastAsia="Times New Roman" w:hAnsi="Arial" w:cs="Arial"/>
                <w:sz w:val="16"/>
                <w:szCs w:val="16"/>
                <w:lang w:eastAsia="pt-BR"/>
              </w:rPr>
            </w:pPr>
            <w:proofErr w:type="spellStart"/>
            <w:r w:rsidRPr="002D7878">
              <w:rPr>
                <w:rFonts w:ascii="Arial" w:eastAsia="Times New Roman" w:hAnsi="Arial" w:cs="Arial"/>
                <w:sz w:val="16"/>
                <w:szCs w:val="16"/>
                <w:lang w:eastAsia="pt-BR"/>
              </w:rPr>
              <w:t>Associaçao</w:t>
            </w:r>
            <w:proofErr w:type="spellEnd"/>
            <w:r w:rsidRPr="002D7878">
              <w:rPr>
                <w:rFonts w:ascii="Arial" w:eastAsia="Times New Roman" w:hAnsi="Arial" w:cs="Arial"/>
                <w:sz w:val="16"/>
                <w:szCs w:val="16"/>
                <w:lang w:eastAsia="pt-BR"/>
              </w:rPr>
              <w:t xml:space="preserve"> Grupo de Aprendizes</w:t>
            </w:r>
          </w:p>
        </w:tc>
        <w:tc>
          <w:tcPr>
            <w:tcW w:w="2401" w:type="dxa"/>
            <w:tcBorders>
              <w:top w:val="nil"/>
              <w:left w:val="nil"/>
              <w:bottom w:val="single" w:sz="4" w:space="0" w:color="auto"/>
              <w:right w:val="single" w:sz="4" w:space="0" w:color="auto"/>
            </w:tcBorders>
            <w:noWrap/>
            <w:vAlign w:val="center"/>
            <w:hideMark/>
          </w:tcPr>
          <w:p w14:paraId="4DF264E3" w14:textId="77777777" w:rsidR="002D7878" w:rsidRPr="002D7878" w:rsidRDefault="002D7878" w:rsidP="002D7878">
            <w:pPr>
              <w:spacing w:after="0" w:line="240" w:lineRule="auto"/>
              <w:jc w:val="center"/>
              <w:rPr>
                <w:rFonts w:ascii="Arial" w:eastAsia="Times New Roman" w:hAnsi="Arial" w:cs="Arial"/>
                <w:sz w:val="16"/>
                <w:szCs w:val="16"/>
                <w:lang w:eastAsia="pt-BR"/>
              </w:rPr>
            </w:pPr>
            <w:r w:rsidRPr="002D7878">
              <w:rPr>
                <w:rFonts w:ascii="Arial" w:eastAsia="Times New Roman" w:hAnsi="Arial" w:cs="Arial"/>
                <w:sz w:val="16"/>
                <w:szCs w:val="16"/>
                <w:lang w:eastAsia="pt-BR"/>
              </w:rPr>
              <w:t>Rua Souza Brito</w:t>
            </w:r>
          </w:p>
        </w:tc>
      </w:tr>
    </w:tbl>
    <w:p w14:paraId="35EF4CB6" w14:textId="77777777" w:rsidR="002D7878" w:rsidRPr="002D7878" w:rsidRDefault="002D7878" w:rsidP="002D7878">
      <w:pPr>
        <w:spacing w:after="0" w:line="276" w:lineRule="auto"/>
        <w:ind w:firstLine="708"/>
        <w:jc w:val="both"/>
        <w:rPr>
          <w:rFonts w:ascii="Arial" w:hAnsi="Arial" w:cs="Arial"/>
          <w:sz w:val="21"/>
          <w:szCs w:val="21"/>
        </w:rPr>
      </w:pPr>
    </w:p>
    <w:bookmarkEnd w:id="27"/>
    <w:bookmarkEnd w:id="28"/>
    <w:bookmarkEnd w:id="29"/>
    <w:p w14:paraId="385EBBA8"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DESCRIÇÃO DA SOLUÇÃO COMO UM TODO:</w:t>
      </w:r>
    </w:p>
    <w:p w14:paraId="2551F832" w14:textId="77777777" w:rsidR="002D7878" w:rsidRPr="002D7878" w:rsidRDefault="002D7878" w:rsidP="002D7878">
      <w:pPr>
        <w:spacing w:after="0" w:line="276" w:lineRule="auto"/>
        <w:jc w:val="both"/>
        <w:rPr>
          <w:rFonts w:ascii="Arial" w:hAnsi="Arial" w:cs="Arial"/>
          <w:sz w:val="21"/>
          <w:szCs w:val="21"/>
        </w:rPr>
      </w:pPr>
    </w:p>
    <w:p w14:paraId="54AB59AC" w14:textId="77777777" w:rsidR="002D7878" w:rsidRPr="002D7878" w:rsidRDefault="002D7878" w:rsidP="002D7878">
      <w:pPr>
        <w:spacing w:after="0" w:line="276" w:lineRule="auto"/>
        <w:ind w:firstLine="708"/>
        <w:jc w:val="both"/>
        <w:rPr>
          <w:rFonts w:ascii="Arial" w:hAnsi="Arial" w:cs="Arial"/>
          <w:sz w:val="21"/>
          <w:szCs w:val="21"/>
        </w:rPr>
      </w:pPr>
      <w:r w:rsidRPr="002D7878">
        <w:rPr>
          <w:rFonts w:ascii="Arial" w:hAnsi="Arial" w:cs="Arial"/>
          <w:sz w:val="21"/>
          <w:szCs w:val="21"/>
        </w:rPr>
        <w:t>A solução proposta consiste na formalização de Ata de Registro de Preços para fornecimento parcelado de materiais elétricos em geral, pelo período de 12 meses, permitindo que a Administração realize aquisições conforme a necessidade, com maior controle, eficiência administrativa e redução de desperdícios.</w:t>
      </w:r>
    </w:p>
    <w:p w14:paraId="4C9C0E93" w14:textId="77777777" w:rsidR="002D7878" w:rsidRPr="002D7878" w:rsidRDefault="002D7878" w:rsidP="002D7878">
      <w:pPr>
        <w:spacing w:after="0" w:line="276" w:lineRule="auto"/>
        <w:ind w:firstLine="708"/>
        <w:jc w:val="both"/>
        <w:rPr>
          <w:rFonts w:ascii="Arial" w:hAnsi="Arial" w:cs="Arial"/>
          <w:sz w:val="21"/>
          <w:szCs w:val="21"/>
        </w:rPr>
      </w:pPr>
    </w:p>
    <w:p w14:paraId="19E7F73E" w14:textId="77777777" w:rsidR="002D7878" w:rsidRPr="002D7878" w:rsidRDefault="002D7878" w:rsidP="002D7878">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FORMA DO FORNECIMENTO:</w:t>
      </w:r>
    </w:p>
    <w:p w14:paraId="7304D731" w14:textId="77777777" w:rsidR="002D7878" w:rsidRPr="002D7878" w:rsidRDefault="002D7878" w:rsidP="002D7878">
      <w:pPr>
        <w:spacing w:line="276" w:lineRule="auto"/>
        <w:contextualSpacing/>
        <w:jc w:val="both"/>
        <w:rPr>
          <w:rFonts w:ascii="Arial" w:hAnsi="Arial" w:cs="Arial"/>
          <w:bCs/>
          <w:sz w:val="21"/>
          <w:szCs w:val="21"/>
        </w:rPr>
      </w:pPr>
    </w:p>
    <w:p w14:paraId="1BC0728E" w14:textId="77777777" w:rsidR="002D7878" w:rsidRPr="002D7878" w:rsidRDefault="002D7878" w:rsidP="002D7878">
      <w:pPr>
        <w:spacing w:line="276" w:lineRule="auto"/>
        <w:contextualSpacing/>
        <w:jc w:val="both"/>
        <w:rPr>
          <w:rFonts w:ascii="Arial" w:hAnsi="Arial" w:cs="Arial"/>
          <w:b/>
          <w:bCs/>
          <w:sz w:val="21"/>
          <w:szCs w:val="21"/>
        </w:rPr>
      </w:pPr>
      <w:bookmarkStart w:id="30" w:name="_Hlk218784001"/>
      <w:r w:rsidRPr="002D7878">
        <w:rPr>
          <w:rFonts w:ascii="Arial" w:hAnsi="Arial" w:cs="Arial"/>
          <w:b/>
          <w:bCs/>
          <w:sz w:val="21"/>
          <w:szCs w:val="21"/>
        </w:rPr>
        <w:t>LOGÍSTICA DE ENTREGA:</w:t>
      </w:r>
    </w:p>
    <w:p w14:paraId="40F77FE3"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bookmarkStart w:id="31" w:name="_Hlk184120002"/>
      <w:bookmarkStart w:id="32" w:name="_Hlk184126358"/>
      <w:r w:rsidRPr="002D7878">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31"/>
      <w:r w:rsidRPr="002D7878">
        <w:rPr>
          <w:rFonts w:ascii="Arial" w:hAnsi="Arial" w:cs="Arial"/>
          <w:sz w:val="21"/>
          <w:szCs w:val="21"/>
        </w:rPr>
        <w:t>.</w:t>
      </w:r>
    </w:p>
    <w:p w14:paraId="71F1FA2F" w14:textId="77777777" w:rsidR="002D7878" w:rsidRPr="002D7878" w:rsidRDefault="002D7878" w:rsidP="002D7878">
      <w:pPr>
        <w:spacing w:line="276" w:lineRule="auto"/>
        <w:contextualSpacing/>
        <w:jc w:val="both"/>
        <w:rPr>
          <w:rFonts w:ascii="Arial" w:hAnsi="Arial" w:cs="Arial"/>
          <w:sz w:val="21"/>
          <w:szCs w:val="21"/>
        </w:rPr>
      </w:pPr>
    </w:p>
    <w:p w14:paraId="6B17CB4B"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bookmarkStart w:id="33" w:name="_Hlk184120020"/>
      <w:r w:rsidRPr="002D7878">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3"/>
      <w:r w:rsidRPr="002D7878">
        <w:rPr>
          <w:rFonts w:ascii="Arial" w:hAnsi="Arial" w:cs="Arial"/>
          <w:sz w:val="21"/>
          <w:szCs w:val="21"/>
        </w:rPr>
        <w:t>.</w:t>
      </w:r>
    </w:p>
    <w:p w14:paraId="0ADEDD95" w14:textId="77777777" w:rsidR="002D7878" w:rsidRPr="002D7878" w:rsidRDefault="002D7878" w:rsidP="002D7878">
      <w:pPr>
        <w:spacing w:line="276" w:lineRule="auto"/>
        <w:ind w:left="720"/>
        <w:contextualSpacing/>
        <w:rPr>
          <w:rFonts w:ascii="Arial" w:hAnsi="Arial" w:cs="Arial"/>
          <w:sz w:val="21"/>
          <w:szCs w:val="21"/>
        </w:rPr>
      </w:pPr>
    </w:p>
    <w:p w14:paraId="22E74ECF"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EC71F16" w14:textId="77777777" w:rsidR="002D7878" w:rsidRPr="002D7878" w:rsidRDefault="002D7878" w:rsidP="002D7878">
      <w:pPr>
        <w:spacing w:line="276" w:lineRule="auto"/>
        <w:ind w:left="720"/>
        <w:contextualSpacing/>
        <w:rPr>
          <w:rFonts w:ascii="Arial" w:hAnsi="Arial" w:cs="Arial"/>
          <w:sz w:val="21"/>
          <w:szCs w:val="21"/>
        </w:rPr>
      </w:pPr>
    </w:p>
    <w:p w14:paraId="58005832"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Não serão aceitos materiais em condições diferentes das especificadas.</w:t>
      </w:r>
    </w:p>
    <w:p w14:paraId="204461C3" w14:textId="77777777" w:rsidR="002D7878" w:rsidRPr="002D7878" w:rsidRDefault="002D7878" w:rsidP="002D7878">
      <w:pPr>
        <w:spacing w:line="276" w:lineRule="auto"/>
        <w:ind w:left="720"/>
        <w:contextualSpacing/>
        <w:rPr>
          <w:rFonts w:ascii="Arial" w:hAnsi="Arial" w:cs="Arial"/>
          <w:sz w:val="21"/>
          <w:szCs w:val="21"/>
        </w:rPr>
      </w:pPr>
    </w:p>
    <w:p w14:paraId="7A674962"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77722BE" w14:textId="77777777" w:rsidR="002D7878" w:rsidRPr="002D7878" w:rsidRDefault="002D7878" w:rsidP="002D7878">
      <w:pPr>
        <w:spacing w:line="276" w:lineRule="auto"/>
        <w:ind w:left="720"/>
        <w:contextualSpacing/>
        <w:rPr>
          <w:rFonts w:ascii="Arial" w:hAnsi="Arial" w:cs="Arial"/>
          <w:sz w:val="21"/>
          <w:szCs w:val="21"/>
        </w:rPr>
      </w:pPr>
    </w:p>
    <w:p w14:paraId="607CD3D3"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2FD728B5" w14:textId="77777777" w:rsidR="002D7878" w:rsidRPr="002D7878" w:rsidRDefault="002D7878" w:rsidP="002D7878">
      <w:pPr>
        <w:spacing w:line="276" w:lineRule="auto"/>
        <w:ind w:left="720"/>
        <w:contextualSpacing/>
        <w:rPr>
          <w:rFonts w:ascii="Arial" w:hAnsi="Arial" w:cs="Arial"/>
          <w:sz w:val="21"/>
          <w:szCs w:val="21"/>
        </w:rPr>
      </w:pPr>
    </w:p>
    <w:p w14:paraId="6C418689"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28D32D5B" w14:textId="77777777" w:rsidR="002D7878" w:rsidRPr="002D7878" w:rsidRDefault="002D7878" w:rsidP="002D7878">
      <w:pPr>
        <w:spacing w:line="276" w:lineRule="auto"/>
        <w:ind w:left="720"/>
        <w:contextualSpacing/>
        <w:rPr>
          <w:rFonts w:ascii="Arial" w:hAnsi="Arial" w:cs="Arial"/>
          <w:sz w:val="21"/>
          <w:szCs w:val="21"/>
        </w:rPr>
      </w:pPr>
    </w:p>
    <w:p w14:paraId="487FD200"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bookmarkEnd w:id="32"/>
    </w:p>
    <w:p w14:paraId="6AA830F3" w14:textId="77777777" w:rsidR="002D7878" w:rsidRPr="002D7878" w:rsidRDefault="002D7878" w:rsidP="002D7878">
      <w:pPr>
        <w:ind w:left="720"/>
        <w:contextualSpacing/>
        <w:rPr>
          <w:rFonts w:ascii="Arial" w:hAnsi="Arial" w:cs="Arial"/>
          <w:b/>
          <w:bCs/>
          <w:sz w:val="21"/>
          <w:szCs w:val="21"/>
        </w:rPr>
      </w:pPr>
    </w:p>
    <w:p w14:paraId="516ACA25"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b/>
          <w:bCs/>
          <w:sz w:val="21"/>
          <w:szCs w:val="21"/>
        </w:rPr>
        <w:t xml:space="preserve">Forma: </w:t>
      </w:r>
      <w:r w:rsidRPr="002D7878">
        <w:rPr>
          <w:rFonts w:ascii="Arial" w:hAnsi="Arial" w:cs="Arial"/>
          <w:sz w:val="21"/>
          <w:szCs w:val="21"/>
        </w:rPr>
        <w:t>será parcelado, conforme as necessidades das secretarias.</w:t>
      </w:r>
    </w:p>
    <w:p w14:paraId="08D9CE8D" w14:textId="77777777" w:rsidR="002D7878" w:rsidRPr="002D7878" w:rsidRDefault="002D7878" w:rsidP="002D7878">
      <w:pPr>
        <w:ind w:left="720"/>
        <w:contextualSpacing/>
        <w:rPr>
          <w:rFonts w:ascii="Arial" w:hAnsi="Arial" w:cs="Arial"/>
          <w:b/>
          <w:bCs/>
          <w:sz w:val="21"/>
          <w:szCs w:val="21"/>
        </w:rPr>
      </w:pPr>
    </w:p>
    <w:p w14:paraId="26D5BA49"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b/>
          <w:bCs/>
          <w:sz w:val="21"/>
          <w:szCs w:val="21"/>
        </w:rPr>
        <w:t xml:space="preserve">Prazo: </w:t>
      </w:r>
      <w:r w:rsidRPr="002D7878">
        <w:rPr>
          <w:rFonts w:ascii="Arial" w:hAnsi="Arial" w:cs="Arial"/>
          <w:sz w:val="21"/>
          <w:szCs w:val="21"/>
        </w:rPr>
        <w:t>05 (cinco) dias úteis, após a recebimento da ordem de fornecimento.</w:t>
      </w:r>
    </w:p>
    <w:p w14:paraId="70584BCC" w14:textId="77777777" w:rsidR="002D7878" w:rsidRPr="002D7878" w:rsidRDefault="002D7878" w:rsidP="002D7878">
      <w:pPr>
        <w:ind w:left="720"/>
        <w:contextualSpacing/>
        <w:rPr>
          <w:rFonts w:ascii="Arial" w:hAnsi="Arial" w:cs="Arial"/>
          <w:b/>
          <w:bCs/>
          <w:sz w:val="21"/>
          <w:szCs w:val="21"/>
        </w:rPr>
      </w:pPr>
    </w:p>
    <w:p w14:paraId="0660C3AE"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b/>
          <w:bCs/>
          <w:sz w:val="21"/>
          <w:szCs w:val="21"/>
        </w:rPr>
        <w:t xml:space="preserve">Local de entrega: </w:t>
      </w:r>
      <w:r w:rsidRPr="002D7878">
        <w:rPr>
          <w:rFonts w:ascii="Arial" w:hAnsi="Arial" w:cs="Arial"/>
          <w:sz w:val="21"/>
          <w:szCs w:val="21"/>
        </w:rPr>
        <w:t>Almoxarifado da Secretaria Municipal de Infraestrutura, Centro – Acajutiba – Bahia – CEP: 48360-000.</w:t>
      </w:r>
    </w:p>
    <w:p w14:paraId="493F9359" w14:textId="77777777" w:rsidR="002D7878" w:rsidRPr="002D7878" w:rsidRDefault="002D7878" w:rsidP="002D7878">
      <w:pPr>
        <w:ind w:left="720"/>
        <w:contextualSpacing/>
        <w:rPr>
          <w:rFonts w:ascii="Arial" w:hAnsi="Arial" w:cs="Arial"/>
          <w:b/>
          <w:bCs/>
          <w:sz w:val="21"/>
          <w:szCs w:val="21"/>
        </w:rPr>
      </w:pPr>
    </w:p>
    <w:p w14:paraId="27048C75" w14:textId="77777777" w:rsidR="002D7878" w:rsidRPr="002D7878" w:rsidRDefault="002D7878" w:rsidP="006D7047">
      <w:pPr>
        <w:numPr>
          <w:ilvl w:val="1"/>
          <w:numId w:val="49"/>
        </w:numPr>
        <w:spacing w:line="276" w:lineRule="auto"/>
        <w:ind w:left="0" w:firstLine="0"/>
        <w:contextualSpacing/>
        <w:jc w:val="both"/>
        <w:rPr>
          <w:rFonts w:ascii="Arial" w:hAnsi="Arial" w:cs="Arial"/>
          <w:sz w:val="21"/>
          <w:szCs w:val="21"/>
        </w:rPr>
      </w:pPr>
      <w:r w:rsidRPr="002D7878">
        <w:rPr>
          <w:rFonts w:ascii="Arial" w:hAnsi="Arial" w:cs="Arial"/>
          <w:b/>
          <w:bCs/>
          <w:sz w:val="21"/>
          <w:szCs w:val="21"/>
        </w:rPr>
        <w:t xml:space="preserve">Frete e descarga: </w:t>
      </w:r>
      <w:r w:rsidRPr="002D7878">
        <w:rPr>
          <w:rFonts w:ascii="Arial" w:hAnsi="Arial" w:cs="Arial"/>
          <w:sz w:val="21"/>
          <w:szCs w:val="21"/>
        </w:rPr>
        <w:t>por conta da empresa contratada.</w:t>
      </w:r>
    </w:p>
    <w:bookmarkEnd w:id="30"/>
    <w:p w14:paraId="748D3726" w14:textId="77777777" w:rsidR="002D7878" w:rsidRPr="002D7878" w:rsidRDefault="002D7878" w:rsidP="002D7878">
      <w:pPr>
        <w:spacing w:line="276" w:lineRule="auto"/>
        <w:contextualSpacing/>
        <w:jc w:val="both"/>
        <w:rPr>
          <w:rFonts w:ascii="Arial" w:hAnsi="Arial" w:cs="Arial"/>
          <w:sz w:val="21"/>
          <w:szCs w:val="21"/>
        </w:rPr>
      </w:pPr>
    </w:p>
    <w:p w14:paraId="6889940E" w14:textId="77777777" w:rsidR="002D7878" w:rsidRPr="002D7878" w:rsidRDefault="002D7878" w:rsidP="006D7047">
      <w:pPr>
        <w:numPr>
          <w:ilvl w:val="0"/>
          <w:numId w:val="49"/>
        </w:numPr>
        <w:pBdr>
          <w:top w:val="nil"/>
          <w:left w:val="nil"/>
          <w:bottom w:val="nil"/>
          <w:right w:val="nil"/>
          <w:between w:val="nil"/>
        </w:pBdr>
        <w:shd w:val="clear" w:color="auto" w:fill="FFD966" w:themeFill="accent4" w:themeFillTint="99"/>
        <w:spacing w:after="0" w:line="240" w:lineRule="auto"/>
        <w:ind w:left="0" w:firstLine="0"/>
        <w:contextualSpacing/>
        <w:jc w:val="both"/>
        <w:rPr>
          <w:rFonts w:ascii="Arial" w:eastAsia="Arial" w:hAnsi="Arial" w:cs="Arial"/>
          <w:sz w:val="21"/>
          <w:szCs w:val="21"/>
        </w:rPr>
      </w:pPr>
      <w:r w:rsidRPr="002D7878">
        <w:rPr>
          <w:rFonts w:ascii="Arial" w:eastAsia="Arial" w:hAnsi="Arial" w:cs="Arial"/>
          <w:b/>
          <w:sz w:val="21"/>
          <w:szCs w:val="21"/>
        </w:rPr>
        <w:t>MODELO DE GESTÃO CONTRATUAL</w:t>
      </w:r>
    </w:p>
    <w:p w14:paraId="0101C29E" w14:textId="77777777" w:rsidR="002D7878" w:rsidRPr="002D7878" w:rsidRDefault="002D7878" w:rsidP="002D7878">
      <w:pPr>
        <w:spacing w:after="0" w:line="240" w:lineRule="auto"/>
        <w:ind w:right="54"/>
        <w:jc w:val="both"/>
        <w:rPr>
          <w:rFonts w:ascii="Arial" w:eastAsia="Arial" w:hAnsi="Arial" w:cs="Arial"/>
          <w:b/>
          <w:sz w:val="21"/>
          <w:szCs w:val="21"/>
        </w:rPr>
      </w:pPr>
    </w:p>
    <w:p w14:paraId="3B93DF98" w14:textId="77777777" w:rsidR="002D7878" w:rsidRPr="002D7878" w:rsidRDefault="002D7878" w:rsidP="006D7047">
      <w:pPr>
        <w:numPr>
          <w:ilvl w:val="1"/>
          <w:numId w:val="49"/>
        </w:numPr>
        <w:tabs>
          <w:tab w:val="left" w:pos="0"/>
        </w:tabs>
        <w:spacing w:line="240" w:lineRule="auto"/>
        <w:ind w:left="0" w:firstLine="0"/>
        <w:contextualSpacing/>
        <w:jc w:val="both"/>
        <w:rPr>
          <w:rFonts w:ascii="Arial" w:hAnsi="Arial" w:cs="Arial"/>
          <w:sz w:val="21"/>
          <w:szCs w:val="21"/>
        </w:rPr>
      </w:pPr>
      <w:r w:rsidRPr="002D7878">
        <w:rPr>
          <w:rFonts w:ascii="Arial" w:hAnsi="Arial" w:cs="Arial"/>
          <w:sz w:val="21"/>
          <w:szCs w:val="21"/>
        </w:rPr>
        <w:t>A gestão e fiscalização da contratação decorrente deste, será acompanhada e fiscalizada por servidor especialmente designados (</w:t>
      </w:r>
      <w:r w:rsidRPr="002D7878">
        <w:rPr>
          <w:rFonts w:ascii="Arial" w:hAnsi="Arial" w:cs="Arial"/>
          <w:b/>
          <w:bCs/>
          <w:sz w:val="21"/>
          <w:szCs w:val="21"/>
        </w:rPr>
        <w:t>PORTARIA 001-2025)</w:t>
      </w:r>
      <w:r w:rsidRPr="002D7878">
        <w:rPr>
          <w:rFonts w:ascii="Arial" w:hAnsi="Arial" w:cs="Arial"/>
          <w:sz w:val="21"/>
          <w:szCs w:val="21"/>
        </w:rPr>
        <w:t xml:space="preserve">, nos termos do artigo 117 da Lei Federal 14.133/2021 e </w:t>
      </w:r>
      <w:r w:rsidRPr="002D7878">
        <w:rPr>
          <w:rFonts w:ascii="Arial" w:hAnsi="Arial" w:cs="Arial"/>
          <w:b/>
          <w:bCs/>
          <w:sz w:val="21"/>
          <w:szCs w:val="21"/>
        </w:rPr>
        <w:t>Decreto Municipal de Nº 096/2023,</w:t>
      </w:r>
      <w:r w:rsidRPr="002D7878">
        <w:rPr>
          <w:rFonts w:ascii="Arial" w:hAnsi="Arial" w:cs="Arial"/>
          <w:sz w:val="21"/>
          <w:szCs w:val="21"/>
        </w:rPr>
        <w:t xml:space="preserve"> de 28 de dezembro de 2023.</w:t>
      </w:r>
    </w:p>
    <w:p w14:paraId="32F5ACE7" w14:textId="77777777" w:rsidR="002D7878" w:rsidRPr="002D7878" w:rsidRDefault="002D7878" w:rsidP="002D7878">
      <w:pPr>
        <w:tabs>
          <w:tab w:val="left" w:pos="0"/>
        </w:tabs>
        <w:spacing w:line="240" w:lineRule="auto"/>
        <w:contextualSpacing/>
        <w:jc w:val="both"/>
        <w:rPr>
          <w:rFonts w:ascii="Arial" w:hAnsi="Arial" w:cs="Arial"/>
          <w:sz w:val="21"/>
          <w:szCs w:val="21"/>
        </w:rPr>
      </w:pPr>
    </w:p>
    <w:p w14:paraId="15F6E15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3B2F0AF7" w14:textId="77777777" w:rsidR="002D7878" w:rsidRPr="002D7878" w:rsidRDefault="002D7878" w:rsidP="002D7878">
      <w:pPr>
        <w:pBdr>
          <w:top w:val="nil"/>
          <w:left w:val="nil"/>
          <w:bottom w:val="nil"/>
          <w:right w:val="nil"/>
          <w:between w:val="nil"/>
        </w:pBdr>
        <w:spacing w:after="0" w:line="240" w:lineRule="auto"/>
        <w:contextualSpacing/>
        <w:jc w:val="both"/>
        <w:rPr>
          <w:rFonts w:ascii="Arial" w:eastAsia="Arial" w:hAnsi="Arial" w:cs="Arial"/>
          <w:sz w:val="21"/>
          <w:szCs w:val="21"/>
        </w:rPr>
      </w:pPr>
    </w:p>
    <w:p w14:paraId="16C46918"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08007C83" w14:textId="77777777" w:rsidR="002D7878" w:rsidRPr="002D7878" w:rsidRDefault="002D7878" w:rsidP="002D7878">
      <w:pPr>
        <w:spacing w:line="240" w:lineRule="auto"/>
        <w:ind w:left="720"/>
        <w:contextualSpacing/>
        <w:rPr>
          <w:rFonts w:ascii="Arial" w:eastAsia="Arial" w:hAnsi="Arial" w:cs="Arial"/>
          <w:sz w:val="21"/>
          <w:szCs w:val="21"/>
        </w:rPr>
      </w:pPr>
    </w:p>
    <w:p w14:paraId="15B5695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6B95CC9F" w14:textId="77777777" w:rsidR="002D7878" w:rsidRPr="002D7878" w:rsidRDefault="002D7878" w:rsidP="002D7878">
      <w:pPr>
        <w:pBdr>
          <w:top w:val="nil"/>
          <w:left w:val="nil"/>
          <w:bottom w:val="nil"/>
          <w:right w:val="nil"/>
          <w:between w:val="nil"/>
        </w:pBdr>
        <w:spacing w:after="0" w:line="240" w:lineRule="auto"/>
        <w:contextualSpacing/>
        <w:jc w:val="both"/>
        <w:rPr>
          <w:rFonts w:ascii="Arial" w:eastAsia="Arial" w:hAnsi="Arial" w:cs="Arial"/>
          <w:sz w:val="21"/>
          <w:szCs w:val="21"/>
        </w:rPr>
      </w:pPr>
    </w:p>
    <w:p w14:paraId="6CD7D031"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órgão ou entidade poderá convocar representante da empresa para adoção de providências que devam ser cumpridas de imediato.</w:t>
      </w:r>
    </w:p>
    <w:p w14:paraId="2E5ADF5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F35CF1C"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E575736"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7B99E2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execução do contrato deverá ser acompanhada e fiscalizada pelo(s) fiscal(</w:t>
      </w:r>
      <w:proofErr w:type="spellStart"/>
      <w:r w:rsidRPr="002D7878">
        <w:rPr>
          <w:rFonts w:ascii="Arial" w:eastAsia="Arial" w:hAnsi="Arial" w:cs="Arial"/>
          <w:sz w:val="21"/>
          <w:szCs w:val="21"/>
        </w:rPr>
        <w:t>is</w:t>
      </w:r>
      <w:proofErr w:type="spellEnd"/>
      <w:r w:rsidRPr="002D7878">
        <w:rPr>
          <w:rFonts w:ascii="Arial" w:eastAsia="Arial" w:hAnsi="Arial" w:cs="Arial"/>
          <w:sz w:val="21"/>
          <w:szCs w:val="21"/>
        </w:rPr>
        <w:t>) do contrato, ou pelos respectivos substitutos (</w:t>
      </w:r>
      <w:hyperlink r:id="rId31" w:anchor="art117">
        <w:r w:rsidRPr="002D7878">
          <w:rPr>
            <w:rFonts w:ascii="Arial" w:eastAsia="Arial" w:hAnsi="Arial" w:cs="Arial"/>
            <w:sz w:val="21"/>
            <w:szCs w:val="21"/>
            <w:u w:val="single"/>
          </w:rPr>
          <w:t>Lei nº 14.133, de 2021, art. 117, caput</w:t>
        </w:r>
      </w:hyperlink>
      <w:r w:rsidRPr="002D7878">
        <w:rPr>
          <w:rFonts w:ascii="Arial" w:eastAsia="Arial" w:hAnsi="Arial" w:cs="Arial"/>
          <w:sz w:val="21"/>
          <w:szCs w:val="21"/>
        </w:rPr>
        <w:t xml:space="preserve">). </w:t>
      </w:r>
    </w:p>
    <w:p w14:paraId="26F497BB"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06DB3E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5B9A9B8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54C5265"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6C01BECF"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A020E6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5BEF3AFE"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3B6F73F"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1D37DE9E"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36405C1"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No caso de ocorrências que possam inviabilizar a execução do contrato nas datas aprazadas, o fiscal do contrato comunicará o fato imediatamente ao gestor do contrato.</w:t>
      </w:r>
    </w:p>
    <w:p w14:paraId="2F3D72FD"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3711E6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05A7AAF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C556D0B"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fiscal do contrato verificará a manutenção das condições de habilitação da contratada, acompanhará o empenho, o pagamento, as garantias, as glosas e a formalização de </w:t>
      </w:r>
      <w:proofErr w:type="spellStart"/>
      <w:r w:rsidRPr="002D7878">
        <w:rPr>
          <w:rFonts w:ascii="Arial" w:eastAsia="Arial" w:hAnsi="Arial" w:cs="Arial"/>
          <w:sz w:val="21"/>
          <w:szCs w:val="21"/>
        </w:rPr>
        <w:t>apostilamento</w:t>
      </w:r>
      <w:proofErr w:type="spellEnd"/>
      <w:r w:rsidRPr="002D7878">
        <w:rPr>
          <w:rFonts w:ascii="Arial" w:eastAsia="Arial" w:hAnsi="Arial" w:cs="Arial"/>
          <w:sz w:val="21"/>
          <w:szCs w:val="21"/>
        </w:rPr>
        <w:t xml:space="preserve"> e termos aditivos, solicitando quaisquer documentos comprobatórios pertinentes, caso necessário.</w:t>
      </w:r>
    </w:p>
    <w:p w14:paraId="4444E6C8"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25671C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958BBEF"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C2EA05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3C9B4EB"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C2E859F"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FC8EE1E"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A63C81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0FF25D9"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75B980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FE30B3E" w14:textId="77777777" w:rsidR="002D7878" w:rsidRPr="002D7878" w:rsidRDefault="002D7878" w:rsidP="002D7878">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74334D9F" w14:textId="77777777" w:rsidR="002D7878" w:rsidRPr="002D7878" w:rsidRDefault="002D7878" w:rsidP="006D7047">
      <w:pPr>
        <w:numPr>
          <w:ilvl w:val="0"/>
          <w:numId w:val="49"/>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2D7878">
        <w:rPr>
          <w:rFonts w:ascii="Arial" w:eastAsia="Arial" w:hAnsi="Arial" w:cs="Arial"/>
          <w:b/>
          <w:sz w:val="21"/>
          <w:szCs w:val="21"/>
        </w:rPr>
        <w:t>SUBCONTRATAÇÃO</w:t>
      </w:r>
    </w:p>
    <w:p w14:paraId="6F35AF97" w14:textId="77777777" w:rsidR="002D7878" w:rsidRPr="002D7878" w:rsidRDefault="002D7878" w:rsidP="002D7878">
      <w:pPr>
        <w:pBdr>
          <w:top w:val="nil"/>
          <w:left w:val="nil"/>
          <w:bottom w:val="nil"/>
          <w:right w:val="nil"/>
          <w:between w:val="nil"/>
        </w:pBdr>
        <w:spacing w:after="0" w:line="240" w:lineRule="auto"/>
        <w:contextualSpacing/>
        <w:jc w:val="both"/>
        <w:rPr>
          <w:rFonts w:ascii="Arial" w:eastAsia="Arial" w:hAnsi="Arial" w:cs="Arial"/>
          <w:sz w:val="21"/>
          <w:szCs w:val="21"/>
        </w:rPr>
      </w:pPr>
    </w:p>
    <w:p w14:paraId="799E242B"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Não será admitida a subcontratação do objeto contratual.</w:t>
      </w:r>
    </w:p>
    <w:p w14:paraId="42DE909D" w14:textId="77777777" w:rsidR="002D7878" w:rsidRPr="002D7878" w:rsidRDefault="002D7878" w:rsidP="002D7878">
      <w:pPr>
        <w:spacing w:line="240" w:lineRule="auto"/>
        <w:contextualSpacing/>
        <w:rPr>
          <w:rFonts w:ascii="Arial" w:hAnsi="Arial" w:cs="Arial"/>
          <w:b/>
          <w:bCs/>
          <w:sz w:val="21"/>
          <w:szCs w:val="21"/>
        </w:rPr>
      </w:pPr>
    </w:p>
    <w:p w14:paraId="6F5EAEC6"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2D7878">
        <w:rPr>
          <w:rFonts w:ascii="Arial" w:hAnsi="Arial" w:cs="Arial"/>
          <w:b/>
          <w:bCs/>
          <w:sz w:val="21"/>
          <w:szCs w:val="21"/>
        </w:rPr>
        <w:lastRenderedPageBreak/>
        <w:t>CRITÉRIOS DE MEDIÇÃO E PAGAMENTO:</w:t>
      </w:r>
    </w:p>
    <w:p w14:paraId="1E63D6AC" w14:textId="77777777" w:rsidR="002D7878" w:rsidRPr="002D7878" w:rsidRDefault="002D7878" w:rsidP="002D7878">
      <w:pPr>
        <w:spacing w:after="0" w:line="240" w:lineRule="auto"/>
        <w:ind w:right="54"/>
        <w:jc w:val="both"/>
        <w:rPr>
          <w:rFonts w:ascii="Arial" w:eastAsia="Arial" w:hAnsi="Arial" w:cs="Arial"/>
          <w:b/>
          <w:sz w:val="21"/>
          <w:szCs w:val="21"/>
        </w:rPr>
      </w:pPr>
    </w:p>
    <w:p w14:paraId="772F37F5"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2D7878">
        <w:rPr>
          <w:rFonts w:ascii="Arial" w:eastAsia="Arial" w:hAnsi="Arial" w:cs="Arial"/>
          <w:b/>
          <w:sz w:val="21"/>
          <w:szCs w:val="21"/>
          <w:shd w:val="clear" w:color="auto" w:fill="FFD966" w:themeFill="accent4" w:themeFillTint="99"/>
        </w:rPr>
        <w:t>RECEBIMENTO DO OBJETO</w:t>
      </w:r>
      <w:r w:rsidRPr="002D7878">
        <w:rPr>
          <w:rFonts w:ascii="Arial" w:eastAsia="Arial" w:hAnsi="Arial" w:cs="Arial"/>
          <w:b/>
          <w:sz w:val="21"/>
          <w:szCs w:val="21"/>
        </w:rPr>
        <w:t>:</w:t>
      </w:r>
    </w:p>
    <w:p w14:paraId="6982AA09"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54C21B2C"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5994326" w14:textId="77777777" w:rsidR="002D7878" w:rsidRPr="002D7878" w:rsidRDefault="002D7878" w:rsidP="002D7878">
      <w:pPr>
        <w:pBdr>
          <w:top w:val="nil"/>
          <w:left w:val="nil"/>
          <w:bottom w:val="nil"/>
          <w:right w:val="nil"/>
          <w:between w:val="nil"/>
        </w:pBdr>
        <w:spacing w:after="0" w:line="240" w:lineRule="auto"/>
        <w:contextualSpacing/>
        <w:jc w:val="both"/>
        <w:rPr>
          <w:rFonts w:ascii="Arial" w:eastAsia="Arial" w:hAnsi="Arial" w:cs="Arial"/>
          <w:sz w:val="21"/>
          <w:szCs w:val="21"/>
        </w:rPr>
      </w:pPr>
    </w:p>
    <w:p w14:paraId="53B1CC5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66F80C26"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4F70E0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24E13466"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EA40671"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259811A4"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5E98C5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No caso de controvérsia sobre a execução do objeto, quanto à dimensão, qualidade e quantidade, deverá ser observado o teor do </w:t>
      </w:r>
      <w:hyperlink r:id="rId32" w:anchor="art143">
        <w:r w:rsidRPr="002D7878">
          <w:rPr>
            <w:rFonts w:ascii="Arial" w:eastAsia="Arial" w:hAnsi="Arial" w:cs="Arial"/>
            <w:sz w:val="21"/>
            <w:szCs w:val="21"/>
            <w:u w:val="single"/>
          </w:rPr>
          <w:t>art. 143 da Lei nº 14.133, de 2021</w:t>
        </w:r>
      </w:hyperlink>
      <w:r w:rsidRPr="002D7878">
        <w:rPr>
          <w:rFonts w:ascii="Arial" w:eastAsia="Arial" w:hAnsi="Arial" w:cs="Arial"/>
          <w:sz w:val="21"/>
          <w:szCs w:val="21"/>
        </w:rPr>
        <w:t>, comunicando-se à empresa para emissão de Nota Fiscal no que pertinente à parcela incontroversa da execução do objeto, para efeito de liquidação e pagamento.</w:t>
      </w:r>
    </w:p>
    <w:p w14:paraId="7BB964DA"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25F067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286F1A5"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DF1238D"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56EDC58B"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7AC03FEE"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2D7878">
        <w:rPr>
          <w:rFonts w:ascii="Arial" w:eastAsia="Arial" w:hAnsi="Arial" w:cs="Arial"/>
          <w:b/>
          <w:sz w:val="21"/>
          <w:szCs w:val="21"/>
          <w:shd w:val="clear" w:color="auto" w:fill="FFD966" w:themeFill="accent4" w:themeFillTint="99"/>
        </w:rPr>
        <w:t>LIQUIDAÇÃO</w:t>
      </w:r>
      <w:r w:rsidRPr="002D7878">
        <w:rPr>
          <w:rFonts w:ascii="Arial" w:eastAsia="Arial" w:hAnsi="Arial" w:cs="Arial"/>
          <w:b/>
          <w:sz w:val="21"/>
          <w:szCs w:val="21"/>
        </w:rPr>
        <w:t>:</w:t>
      </w:r>
    </w:p>
    <w:p w14:paraId="3C6196E1"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06E614AD"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Recebida a Nota Fiscal ou documento de cobrança equivalente, correrá o prazo para fins de liquidação.</w:t>
      </w:r>
    </w:p>
    <w:p w14:paraId="43B3E9A5"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8172CA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C187747"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31A4C79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2D7878">
          <w:rPr>
            <w:rFonts w:ascii="Arial" w:eastAsia="Arial" w:hAnsi="Arial" w:cs="Arial"/>
            <w:sz w:val="21"/>
            <w:szCs w:val="21"/>
            <w:u w:val="single"/>
          </w:rPr>
          <w:t xml:space="preserve">art. 68 da Lei nº 14.133, de 2021.  </w:t>
        </w:r>
      </w:hyperlink>
      <w:r w:rsidRPr="002D7878">
        <w:rPr>
          <w:rFonts w:ascii="Arial" w:eastAsia="Arial" w:hAnsi="Arial" w:cs="Arial"/>
          <w:sz w:val="21"/>
          <w:szCs w:val="21"/>
        </w:rPr>
        <w:t xml:space="preserve"> </w:t>
      </w:r>
    </w:p>
    <w:p w14:paraId="198AD6A9"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E59D83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 Administração deverá: a) verificar a manutenção das condições de habilitação exigidas no edital; b) identificar possível razão que impeça a participação em licitação, no âmbito do órgão </w:t>
      </w:r>
      <w:r w:rsidRPr="002D7878">
        <w:rPr>
          <w:rFonts w:ascii="Arial" w:eastAsia="Arial" w:hAnsi="Arial" w:cs="Arial"/>
          <w:sz w:val="21"/>
          <w:szCs w:val="21"/>
        </w:rPr>
        <w:lastRenderedPageBreak/>
        <w:t>ou entidade, que implique proibição de contratar com o Poder Público, bem como ocorrências impeditivas indiretas.</w:t>
      </w:r>
    </w:p>
    <w:p w14:paraId="57C80F51"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31007AC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A722044"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74CCEF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AC6964"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953F9B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Persistindo a irregularidade, o contratante deverá adotar as medidas necessárias à rescisão contratual nos autos do processo administrativo correspondente, assegurada ao contratado a ampla defesa.</w:t>
      </w:r>
    </w:p>
    <w:p w14:paraId="25A0D4C1"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60EA4CA"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1AD4A776"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6B2917AE"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2D7878">
        <w:rPr>
          <w:rFonts w:ascii="Arial" w:eastAsia="Arial" w:hAnsi="Arial" w:cs="Arial"/>
          <w:b/>
          <w:sz w:val="21"/>
          <w:szCs w:val="21"/>
          <w:shd w:val="clear" w:color="auto" w:fill="FFD966" w:themeFill="accent4" w:themeFillTint="99"/>
        </w:rPr>
        <w:t>PRAZO DE PAGAMENTO</w:t>
      </w:r>
      <w:r w:rsidRPr="002D7878">
        <w:rPr>
          <w:rFonts w:ascii="Arial" w:eastAsia="Arial" w:hAnsi="Arial" w:cs="Arial"/>
          <w:b/>
          <w:sz w:val="21"/>
          <w:szCs w:val="21"/>
        </w:rPr>
        <w:t>:</w:t>
      </w:r>
    </w:p>
    <w:p w14:paraId="227E68CC"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668713E1"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pagamento será efetuado no prazo de até 30 dias contados da finalização da liquidação da despesa, conforme seção anterior.</w:t>
      </w:r>
    </w:p>
    <w:p w14:paraId="67127A4C"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4AEAB476"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2D7878">
        <w:rPr>
          <w:rFonts w:ascii="Arial" w:eastAsia="Arial" w:hAnsi="Arial" w:cs="Arial"/>
          <w:b/>
          <w:sz w:val="21"/>
          <w:szCs w:val="21"/>
          <w:shd w:val="clear" w:color="auto" w:fill="FFD966" w:themeFill="accent4" w:themeFillTint="99"/>
        </w:rPr>
        <w:t>FORMA DE PAGAMENTO</w:t>
      </w:r>
      <w:r w:rsidRPr="002D7878">
        <w:rPr>
          <w:rFonts w:ascii="Arial" w:eastAsia="Arial" w:hAnsi="Arial" w:cs="Arial"/>
          <w:b/>
          <w:sz w:val="21"/>
          <w:szCs w:val="21"/>
        </w:rPr>
        <w:t>:</w:t>
      </w:r>
    </w:p>
    <w:p w14:paraId="291A0090" w14:textId="77777777" w:rsidR="002D7878" w:rsidRPr="002D7878" w:rsidRDefault="002D7878" w:rsidP="002D7878">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65946B2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pagamento será realizado por meio de ordem bancária, para crédito em banco, agência e conta corrente indicados pelo contratado.</w:t>
      </w:r>
    </w:p>
    <w:p w14:paraId="09DFA504"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3CA48D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Será considerada data do pagamento o dia em que constar como emitida a ordem bancária para pagamento.</w:t>
      </w:r>
    </w:p>
    <w:p w14:paraId="625A524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3E1246C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Quando do pagamento, será efetuada a retenção tributária prevista na legislação aplicável.</w:t>
      </w:r>
    </w:p>
    <w:p w14:paraId="5E321EDA"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43D673E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contratado regularmente optante pelo Simples Nacional, nos termos da </w:t>
      </w:r>
      <w:hyperlink r:id="rId34">
        <w:r w:rsidRPr="002D7878">
          <w:rPr>
            <w:rFonts w:ascii="Arial" w:eastAsia="Arial" w:hAnsi="Arial" w:cs="Arial"/>
            <w:sz w:val="21"/>
            <w:szCs w:val="21"/>
            <w:u w:val="single"/>
          </w:rPr>
          <w:t>Lei Complementar nº 123, de 2006</w:t>
        </w:r>
      </w:hyperlink>
      <w:r w:rsidRPr="002D7878">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5283AAF" w14:textId="77777777" w:rsidR="002D7878" w:rsidRPr="002D7878" w:rsidRDefault="002D7878" w:rsidP="002D7878">
      <w:pPr>
        <w:spacing w:after="0" w:line="240" w:lineRule="auto"/>
        <w:ind w:right="54"/>
        <w:jc w:val="both"/>
        <w:rPr>
          <w:rFonts w:ascii="Arial" w:eastAsia="Arial" w:hAnsi="Arial" w:cs="Arial"/>
          <w:sz w:val="21"/>
          <w:szCs w:val="21"/>
        </w:rPr>
      </w:pPr>
    </w:p>
    <w:p w14:paraId="43600B0A"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REAJUSTE DE PREÇO:</w:t>
      </w:r>
    </w:p>
    <w:p w14:paraId="569452B4" w14:textId="77777777" w:rsidR="002D7878" w:rsidRPr="002D7878" w:rsidRDefault="002D7878" w:rsidP="002D7878">
      <w:pPr>
        <w:widowControl w:val="0"/>
        <w:tabs>
          <w:tab w:val="left" w:pos="426"/>
        </w:tabs>
        <w:autoSpaceDE w:val="0"/>
        <w:autoSpaceDN w:val="0"/>
        <w:spacing w:after="0" w:line="240" w:lineRule="auto"/>
        <w:ind w:right="-1"/>
        <w:jc w:val="both"/>
        <w:rPr>
          <w:rFonts w:ascii="Arial" w:eastAsia="Arial" w:hAnsi="Arial" w:cs="Arial"/>
          <w:sz w:val="21"/>
          <w:szCs w:val="21"/>
        </w:rPr>
      </w:pPr>
    </w:p>
    <w:p w14:paraId="13359597"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sz w:val="21"/>
          <w:szCs w:val="21"/>
        </w:rPr>
        <w:t>O</w:t>
      </w:r>
      <w:r w:rsidRPr="002D7878">
        <w:rPr>
          <w:rFonts w:ascii="Arial" w:hAnsi="Arial" w:cs="Arial"/>
          <w:spacing w:val="-10"/>
          <w:sz w:val="21"/>
          <w:szCs w:val="21"/>
        </w:rPr>
        <w:t xml:space="preserve"> </w:t>
      </w:r>
      <w:r w:rsidRPr="002D7878">
        <w:rPr>
          <w:rFonts w:ascii="Arial" w:hAnsi="Arial" w:cs="Arial"/>
          <w:sz w:val="21"/>
          <w:szCs w:val="21"/>
        </w:rPr>
        <w:t>preço</w:t>
      </w:r>
      <w:r w:rsidRPr="002D7878">
        <w:rPr>
          <w:rFonts w:ascii="Arial" w:hAnsi="Arial" w:cs="Arial"/>
          <w:spacing w:val="-10"/>
          <w:sz w:val="21"/>
          <w:szCs w:val="21"/>
        </w:rPr>
        <w:t xml:space="preserve"> </w:t>
      </w:r>
      <w:r w:rsidRPr="002D7878">
        <w:rPr>
          <w:rFonts w:ascii="Arial" w:hAnsi="Arial" w:cs="Arial"/>
          <w:sz w:val="21"/>
          <w:szCs w:val="21"/>
        </w:rPr>
        <w:t>poderá</w:t>
      </w:r>
      <w:r w:rsidRPr="002D7878">
        <w:rPr>
          <w:rFonts w:ascii="Arial" w:hAnsi="Arial" w:cs="Arial"/>
          <w:spacing w:val="-11"/>
          <w:sz w:val="21"/>
          <w:szCs w:val="21"/>
        </w:rPr>
        <w:t xml:space="preserve"> </w:t>
      </w:r>
      <w:r w:rsidRPr="002D7878">
        <w:rPr>
          <w:rFonts w:ascii="Arial" w:hAnsi="Arial" w:cs="Arial"/>
          <w:sz w:val="21"/>
          <w:szCs w:val="21"/>
        </w:rPr>
        <w:t>ser</w:t>
      </w:r>
      <w:r w:rsidRPr="002D7878">
        <w:rPr>
          <w:rFonts w:ascii="Arial" w:hAnsi="Arial" w:cs="Arial"/>
          <w:spacing w:val="-8"/>
          <w:sz w:val="21"/>
          <w:szCs w:val="21"/>
        </w:rPr>
        <w:t xml:space="preserve"> </w:t>
      </w:r>
      <w:r w:rsidRPr="002D7878">
        <w:rPr>
          <w:rFonts w:ascii="Arial" w:hAnsi="Arial" w:cs="Arial"/>
          <w:sz w:val="21"/>
          <w:szCs w:val="21"/>
        </w:rPr>
        <w:t>reajustado</w:t>
      </w:r>
      <w:r w:rsidRPr="002D7878">
        <w:rPr>
          <w:rFonts w:ascii="Arial" w:hAnsi="Arial" w:cs="Arial"/>
          <w:spacing w:val="-10"/>
          <w:sz w:val="21"/>
          <w:szCs w:val="21"/>
        </w:rPr>
        <w:t xml:space="preserve"> </w:t>
      </w:r>
      <w:r w:rsidRPr="002D7878">
        <w:rPr>
          <w:rFonts w:ascii="Arial" w:hAnsi="Arial" w:cs="Arial"/>
          <w:sz w:val="21"/>
          <w:szCs w:val="21"/>
        </w:rPr>
        <w:t>após</w:t>
      </w:r>
      <w:r w:rsidRPr="002D7878">
        <w:rPr>
          <w:rFonts w:ascii="Arial" w:hAnsi="Arial" w:cs="Arial"/>
          <w:spacing w:val="-9"/>
          <w:sz w:val="21"/>
          <w:szCs w:val="21"/>
        </w:rPr>
        <w:t xml:space="preserve"> </w:t>
      </w:r>
      <w:r w:rsidRPr="002D7878">
        <w:rPr>
          <w:rFonts w:ascii="Arial" w:hAnsi="Arial" w:cs="Arial"/>
          <w:b/>
          <w:bCs/>
          <w:sz w:val="21"/>
          <w:szCs w:val="21"/>
        </w:rPr>
        <w:t>12</w:t>
      </w:r>
      <w:r w:rsidRPr="002D7878">
        <w:rPr>
          <w:rFonts w:ascii="Arial" w:hAnsi="Arial" w:cs="Arial"/>
          <w:b/>
          <w:bCs/>
          <w:spacing w:val="-10"/>
          <w:sz w:val="21"/>
          <w:szCs w:val="21"/>
        </w:rPr>
        <w:t xml:space="preserve"> </w:t>
      </w:r>
      <w:r w:rsidRPr="002D7878">
        <w:rPr>
          <w:rFonts w:ascii="Arial" w:hAnsi="Arial" w:cs="Arial"/>
          <w:b/>
          <w:bCs/>
          <w:sz w:val="21"/>
          <w:szCs w:val="21"/>
        </w:rPr>
        <w:t>(doze)</w:t>
      </w:r>
      <w:r w:rsidRPr="002D7878">
        <w:rPr>
          <w:rFonts w:ascii="Arial" w:hAnsi="Arial" w:cs="Arial"/>
          <w:b/>
          <w:bCs/>
          <w:spacing w:val="-8"/>
          <w:sz w:val="21"/>
          <w:szCs w:val="21"/>
        </w:rPr>
        <w:t xml:space="preserve"> </w:t>
      </w:r>
      <w:r w:rsidRPr="002D7878">
        <w:rPr>
          <w:rFonts w:ascii="Arial" w:hAnsi="Arial" w:cs="Arial"/>
          <w:b/>
          <w:bCs/>
          <w:sz w:val="21"/>
          <w:szCs w:val="21"/>
        </w:rPr>
        <w:t>meses</w:t>
      </w:r>
      <w:r w:rsidRPr="002D7878">
        <w:rPr>
          <w:rFonts w:ascii="Arial" w:hAnsi="Arial" w:cs="Arial"/>
          <w:spacing w:val="-9"/>
          <w:sz w:val="21"/>
          <w:szCs w:val="21"/>
        </w:rPr>
        <w:t xml:space="preserve"> </w:t>
      </w:r>
      <w:r w:rsidRPr="002D7878">
        <w:rPr>
          <w:rFonts w:ascii="Arial" w:hAnsi="Arial" w:cs="Arial"/>
          <w:sz w:val="21"/>
          <w:szCs w:val="21"/>
        </w:rPr>
        <w:t>contados</w:t>
      </w:r>
      <w:r w:rsidRPr="002D7878">
        <w:rPr>
          <w:rFonts w:ascii="Arial" w:hAnsi="Arial" w:cs="Arial"/>
          <w:spacing w:val="-10"/>
          <w:sz w:val="21"/>
          <w:szCs w:val="21"/>
        </w:rPr>
        <w:t xml:space="preserve"> </w:t>
      </w:r>
      <w:r w:rsidRPr="002D7878">
        <w:rPr>
          <w:rFonts w:ascii="Arial" w:hAnsi="Arial" w:cs="Arial"/>
          <w:sz w:val="21"/>
          <w:szCs w:val="21"/>
        </w:rPr>
        <w:t>da</w:t>
      </w:r>
      <w:r w:rsidRPr="002D7878">
        <w:rPr>
          <w:rFonts w:ascii="Arial" w:hAnsi="Arial" w:cs="Arial"/>
          <w:spacing w:val="-11"/>
          <w:sz w:val="21"/>
          <w:szCs w:val="21"/>
        </w:rPr>
        <w:t xml:space="preserve"> </w:t>
      </w:r>
      <w:r w:rsidRPr="002D7878">
        <w:rPr>
          <w:rFonts w:ascii="Arial" w:hAnsi="Arial" w:cs="Arial"/>
          <w:sz w:val="21"/>
          <w:szCs w:val="21"/>
        </w:rPr>
        <w:t>data</w:t>
      </w:r>
      <w:r w:rsidRPr="002D7878">
        <w:rPr>
          <w:rFonts w:ascii="Arial" w:hAnsi="Arial" w:cs="Arial"/>
          <w:spacing w:val="-11"/>
          <w:sz w:val="21"/>
          <w:szCs w:val="21"/>
        </w:rPr>
        <w:t xml:space="preserve"> </w:t>
      </w:r>
      <w:r w:rsidRPr="002D7878">
        <w:rPr>
          <w:rFonts w:ascii="Arial" w:hAnsi="Arial" w:cs="Arial"/>
          <w:sz w:val="21"/>
          <w:szCs w:val="21"/>
        </w:rPr>
        <w:t>de</w:t>
      </w:r>
      <w:r w:rsidRPr="002D7878">
        <w:rPr>
          <w:rFonts w:ascii="Arial" w:hAnsi="Arial" w:cs="Arial"/>
          <w:spacing w:val="-11"/>
          <w:sz w:val="21"/>
          <w:szCs w:val="21"/>
        </w:rPr>
        <w:t xml:space="preserve"> </w:t>
      </w:r>
      <w:r w:rsidRPr="002D7878">
        <w:rPr>
          <w:rFonts w:ascii="Arial" w:hAnsi="Arial" w:cs="Arial"/>
          <w:sz w:val="21"/>
          <w:szCs w:val="21"/>
        </w:rPr>
        <w:t>celebração</w:t>
      </w:r>
      <w:r w:rsidRPr="002D7878">
        <w:rPr>
          <w:rFonts w:ascii="Arial" w:hAnsi="Arial" w:cs="Arial"/>
          <w:spacing w:val="-10"/>
          <w:sz w:val="21"/>
          <w:szCs w:val="21"/>
        </w:rPr>
        <w:t xml:space="preserve"> </w:t>
      </w:r>
      <w:r w:rsidRPr="002D7878">
        <w:rPr>
          <w:rFonts w:ascii="Arial" w:hAnsi="Arial" w:cs="Arial"/>
          <w:sz w:val="21"/>
          <w:szCs w:val="21"/>
        </w:rPr>
        <w:t>deste ajuste,</w:t>
      </w:r>
      <w:r w:rsidRPr="002D7878">
        <w:rPr>
          <w:rFonts w:ascii="Arial" w:hAnsi="Arial" w:cs="Arial"/>
          <w:spacing w:val="-5"/>
          <w:sz w:val="21"/>
          <w:szCs w:val="21"/>
        </w:rPr>
        <w:t xml:space="preserve"> </w:t>
      </w:r>
      <w:r w:rsidRPr="002D7878">
        <w:rPr>
          <w:rFonts w:ascii="Arial" w:hAnsi="Arial" w:cs="Arial"/>
          <w:sz w:val="21"/>
          <w:szCs w:val="21"/>
        </w:rPr>
        <w:t>observada</w:t>
      </w:r>
      <w:r w:rsidRPr="002D7878">
        <w:rPr>
          <w:rFonts w:ascii="Arial" w:hAnsi="Arial" w:cs="Arial"/>
          <w:spacing w:val="-4"/>
          <w:sz w:val="21"/>
          <w:szCs w:val="21"/>
        </w:rPr>
        <w:t xml:space="preserve"> </w:t>
      </w:r>
      <w:r w:rsidRPr="002D7878">
        <w:rPr>
          <w:rFonts w:ascii="Arial" w:hAnsi="Arial" w:cs="Arial"/>
          <w:sz w:val="21"/>
          <w:szCs w:val="21"/>
        </w:rPr>
        <w:t>a</w:t>
      </w:r>
      <w:r w:rsidRPr="002D7878">
        <w:rPr>
          <w:rFonts w:ascii="Arial" w:hAnsi="Arial" w:cs="Arial"/>
          <w:spacing w:val="-6"/>
          <w:sz w:val="21"/>
          <w:szCs w:val="21"/>
        </w:rPr>
        <w:t xml:space="preserve"> </w:t>
      </w:r>
      <w:r w:rsidRPr="002D7878">
        <w:rPr>
          <w:rFonts w:ascii="Arial" w:hAnsi="Arial" w:cs="Arial"/>
          <w:sz w:val="21"/>
          <w:szCs w:val="21"/>
        </w:rPr>
        <w:t>variação</w:t>
      </w:r>
      <w:r w:rsidRPr="002D7878">
        <w:rPr>
          <w:rFonts w:ascii="Arial" w:hAnsi="Arial" w:cs="Arial"/>
          <w:spacing w:val="-4"/>
          <w:sz w:val="21"/>
          <w:szCs w:val="21"/>
        </w:rPr>
        <w:t xml:space="preserve"> </w:t>
      </w:r>
      <w:r w:rsidRPr="002D7878">
        <w:rPr>
          <w:rFonts w:ascii="Arial" w:hAnsi="Arial" w:cs="Arial"/>
          <w:sz w:val="21"/>
          <w:szCs w:val="21"/>
        </w:rPr>
        <w:t>do Índice</w:t>
      </w:r>
      <w:r w:rsidRPr="002D7878">
        <w:rPr>
          <w:rFonts w:ascii="Arial" w:hAnsi="Arial" w:cs="Arial"/>
          <w:spacing w:val="-6"/>
          <w:sz w:val="21"/>
          <w:szCs w:val="21"/>
        </w:rPr>
        <w:t xml:space="preserve"> </w:t>
      </w:r>
      <w:r w:rsidRPr="002D7878">
        <w:rPr>
          <w:rFonts w:ascii="Arial" w:hAnsi="Arial" w:cs="Arial"/>
          <w:sz w:val="21"/>
          <w:szCs w:val="21"/>
        </w:rPr>
        <w:t>Nacional</w:t>
      </w:r>
      <w:r w:rsidRPr="002D7878">
        <w:rPr>
          <w:rFonts w:ascii="Arial" w:hAnsi="Arial" w:cs="Arial"/>
          <w:spacing w:val="-5"/>
          <w:sz w:val="21"/>
          <w:szCs w:val="21"/>
        </w:rPr>
        <w:t xml:space="preserve"> </w:t>
      </w:r>
      <w:r w:rsidRPr="002D7878">
        <w:rPr>
          <w:rFonts w:ascii="Arial" w:hAnsi="Arial" w:cs="Arial"/>
          <w:sz w:val="21"/>
          <w:szCs w:val="21"/>
        </w:rPr>
        <w:t>de</w:t>
      </w:r>
      <w:r w:rsidRPr="002D7878">
        <w:rPr>
          <w:rFonts w:ascii="Arial" w:hAnsi="Arial" w:cs="Arial"/>
          <w:spacing w:val="-6"/>
          <w:sz w:val="21"/>
          <w:szCs w:val="21"/>
        </w:rPr>
        <w:t xml:space="preserve"> </w:t>
      </w:r>
      <w:r w:rsidRPr="002D7878">
        <w:rPr>
          <w:rFonts w:ascii="Arial" w:hAnsi="Arial" w:cs="Arial"/>
          <w:sz w:val="21"/>
          <w:szCs w:val="21"/>
        </w:rPr>
        <w:t>Preços</w:t>
      </w:r>
      <w:r w:rsidRPr="002D7878">
        <w:rPr>
          <w:rFonts w:ascii="Arial" w:hAnsi="Arial" w:cs="Arial"/>
          <w:spacing w:val="-5"/>
          <w:sz w:val="21"/>
          <w:szCs w:val="21"/>
        </w:rPr>
        <w:t xml:space="preserve"> </w:t>
      </w:r>
      <w:r w:rsidRPr="002D7878">
        <w:rPr>
          <w:rFonts w:ascii="Arial" w:hAnsi="Arial" w:cs="Arial"/>
          <w:sz w:val="21"/>
          <w:szCs w:val="21"/>
        </w:rPr>
        <w:t>ao</w:t>
      </w:r>
      <w:r w:rsidRPr="002D7878">
        <w:rPr>
          <w:rFonts w:ascii="Arial" w:hAnsi="Arial" w:cs="Arial"/>
          <w:spacing w:val="-3"/>
          <w:sz w:val="21"/>
          <w:szCs w:val="21"/>
        </w:rPr>
        <w:t xml:space="preserve"> </w:t>
      </w:r>
      <w:r w:rsidRPr="002D7878">
        <w:rPr>
          <w:rFonts w:ascii="Arial" w:hAnsi="Arial" w:cs="Arial"/>
          <w:sz w:val="21"/>
          <w:szCs w:val="21"/>
        </w:rPr>
        <w:t>Consumidor Amplo –</w:t>
      </w:r>
      <w:r w:rsidRPr="002D7878">
        <w:rPr>
          <w:rFonts w:ascii="Arial" w:hAnsi="Arial" w:cs="Arial"/>
          <w:spacing w:val="-3"/>
          <w:sz w:val="21"/>
          <w:szCs w:val="21"/>
        </w:rPr>
        <w:t xml:space="preserve"> </w:t>
      </w:r>
      <w:r w:rsidRPr="002D7878">
        <w:rPr>
          <w:rFonts w:ascii="Arial" w:hAnsi="Arial" w:cs="Arial"/>
          <w:sz w:val="21"/>
          <w:szCs w:val="21"/>
        </w:rPr>
        <w:t>INPCA</w:t>
      </w:r>
      <w:r w:rsidRPr="002D7878">
        <w:rPr>
          <w:rFonts w:ascii="Arial" w:hAnsi="Arial" w:cs="Arial"/>
          <w:spacing w:val="-4"/>
          <w:sz w:val="21"/>
          <w:szCs w:val="21"/>
        </w:rPr>
        <w:t xml:space="preserve"> </w:t>
      </w:r>
      <w:r w:rsidRPr="002D7878">
        <w:rPr>
          <w:rFonts w:ascii="Arial" w:hAnsi="Arial" w:cs="Arial"/>
          <w:sz w:val="21"/>
          <w:szCs w:val="21"/>
        </w:rPr>
        <w:t>ou</w:t>
      </w:r>
      <w:r w:rsidRPr="002D7878">
        <w:rPr>
          <w:rFonts w:ascii="Arial" w:hAnsi="Arial" w:cs="Arial"/>
          <w:spacing w:val="-3"/>
          <w:sz w:val="21"/>
          <w:szCs w:val="21"/>
        </w:rPr>
        <w:t xml:space="preserve"> </w:t>
      </w:r>
      <w:r w:rsidRPr="002D7878">
        <w:rPr>
          <w:rFonts w:ascii="Arial" w:hAnsi="Arial" w:cs="Arial"/>
          <w:sz w:val="21"/>
          <w:szCs w:val="21"/>
        </w:rPr>
        <w:t>por</w:t>
      </w:r>
      <w:r w:rsidRPr="002D7878">
        <w:rPr>
          <w:rFonts w:ascii="Arial" w:hAnsi="Arial" w:cs="Arial"/>
          <w:spacing w:val="-6"/>
          <w:sz w:val="21"/>
          <w:szCs w:val="21"/>
        </w:rPr>
        <w:t xml:space="preserve"> </w:t>
      </w:r>
      <w:r w:rsidRPr="002D7878">
        <w:rPr>
          <w:rFonts w:ascii="Arial" w:hAnsi="Arial" w:cs="Arial"/>
          <w:sz w:val="21"/>
          <w:szCs w:val="21"/>
        </w:rPr>
        <w:t>outro indicador que venha substituí-lo.</w:t>
      </w:r>
    </w:p>
    <w:p w14:paraId="09B87F4D" w14:textId="77777777" w:rsidR="002D7878" w:rsidRPr="002D7878" w:rsidRDefault="002D7878" w:rsidP="002D7878">
      <w:pPr>
        <w:widowControl w:val="0"/>
        <w:tabs>
          <w:tab w:val="left" w:pos="426"/>
        </w:tabs>
        <w:autoSpaceDE w:val="0"/>
        <w:autoSpaceDN w:val="0"/>
        <w:spacing w:after="0" w:line="240" w:lineRule="auto"/>
        <w:ind w:right="-1"/>
        <w:contextualSpacing/>
        <w:jc w:val="both"/>
        <w:rPr>
          <w:rFonts w:ascii="Arial" w:hAnsi="Arial" w:cs="Arial"/>
          <w:sz w:val="21"/>
          <w:szCs w:val="21"/>
        </w:rPr>
      </w:pPr>
    </w:p>
    <w:p w14:paraId="05F85E5B"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sz w:val="21"/>
          <w:szCs w:val="21"/>
        </w:rPr>
        <w:t>O primeiro reajuste levará em conta para fins de cálculo a variação do índice</w:t>
      </w:r>
      <w:r w:rsidRPr="002D7878">
        <w:rPr>
          <w:rFonts w:ascii="Arial" w:hAnsi="Arial" w:cs="Arial"/>
          <w:spacing w:val="40"/>
          <w:sz w:val="21"/>
          <w:szCs w:val="21"/>
        </w:rPr>
        <w:t xml:space="preserve"> </w:t>
      </w:r>
      <w:r w:rsidRPr="002D7878">
        <w:rPr>
          <w:rFonts w:ascii="Arial" w:hAnsi="Arial" w:cs="Arial"/>
          <w:sz w:val="21"/>
          <w:szCs w:val="21"/>
        </w:rPr>
        <w:t>pactuado após 1 (um) da data final da pesquisa de preço.</w:t>
      </w:r>
    </w:p>
    <w:p w14:paraId="24487113" w14:textId="77777777" w:rsidR="002D7878" w:rsidRPr="002D7878" w:rsidRDefault="002D7878" w:rsidP="002D7878">
      <w:pPr>
        <w:spacing w:line="240" w:lineRule="auto"/>
        <w:ind w:left="720"/>
        <w:contextualSpacing/>
        <w:rPr>
          <w:rFonts w:ascii="Arial" w:hAnsi="Arial" w:cs="Arial"/>
          <w:sz w:val="21"/>
          <w:szCs w:val="21"/>
        </w:rPr>
      </w:pPr>
    </w:p>
    <w:p w14:paraId="0A26993B"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sz w:val="21"/>
          <w:szCs w:val="21"/>
        </w:rPr>
        <w:t xml:space="preserve">Os preços inicialmente contratados são fixos e irreajustáveis no prazo de um ano contado da data da proposta. </w:t>
      </w:r>
    </w:p>
    <w:p w14:paraId="05D1302C" w14:textId="77777777" w:rsidR="002D7878" w:rsidRPr="002D7878" w:rsidRDefault="002D7878" w:rsidP="002D7878">
      <w:pPr>
        <w:spacing w:line="240" w:lineRule="auto"/>
        <w:ind w:left="720"/>
        <w:contextualSpacing/>
        <w:rPr>
          <w:rFonts w:ascii="Arial" w:hAnsi="Arial" w:cs="Arial"/>
          <w:bCs/>
          <w:sz w:val="21"/>
          <w:szCs w:val="21"/>
        </w:rPr>
      </w:pPr>
    </w:p>
    <w:p w14:paraId="4531C341"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lastRenderedPageBreak/>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211C6217" w14:textId="77777777" w:rsidR="002D7878" w:rsidRPr="002D7878" w:rsidRDefault="002D7878" w:rsidP="002D7878">
      <w:pPr>
        <w:spacing w:line="240" w:lineRule="auto"/>
        <w:ind w:left="720"/>
        <w:contextualSpacing/>
        <w:rPr>
          <w:rFonts w:ascii="Arial" w:hAnsi="Arial" w:cs="Arial"/>
          <w:bCs/>
          <w:sz w:val="21"/>
          <w:szCs w:val="21"/>
        </w:rPr>
      </w:pPr>
    </w:p>
    <w:p w14:paraId="58EBDF26"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Nos reajustes subsequentes ao primeiro, o interregno mínimo de um ano será contado a partir dos efeitos financeiros do último reajuste.</w:t>
      </w:r>
    </w:p>
    <w:p w14:paraId="6BDCA9FD" w14:textId="77777777" w:rsidR="002D7878" w:rsidRPr="002D7878" w:rsidRDefault="002D7878" w:rsidP="002D7878">
      <w:pPr>
        <w:spacing w:line="240" w:lineRule="auto"/>
        <w:ind w:left="720"/>
        <w:contextualSpacing/>
        <w:rPr>
          <w:rFonts w:ascii="Arial" w:hAnsi="Arial" w:cs="Arial"/>
          <w:bCs/>
          <w:sz w:val="21"/>
          <w:szCs w:val="21"/>
        </w:rPr>
      </w:pPr>
    </w:p>
    <w:p w14:paraId="0B72526A"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BD05798" w14:textId="77777777" w:rsidR="002D7878" w:rsidRPr="002D7878" w:rsidRDefault="002D7878" w:rsidP="002D7878">
      <w:pPr>
        <w:spacing w:line="240" w:lineRule="auto"/>
        <w:ind w:left="720"/>
        <w:contextualSpacing/>
        <w:rPr>
          <w:rFonts w:ascii="Arial" w:hAnsi="Arial" w:cs="Arial"/>
          <w:bCs/>
          <w:sz w:val="21"/>
          <w:szCs w:val="21"/>
        </w:rPr>
      </w:pPr>
    </w:p>
    <w:p w14:paraId="42BD26B4"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Nas aferições finais, o(s) índice(s) utilizado(s) para reajuste será(</w:t>
      </w:r>
      <w:proofErr w:type="spellStart"/>
      <w:r w:rsidRPr="002D7878">
        <w:rPr>
          <w:rFonts w:ascii="Arial" w:hAnsi="Arial" w:cs="Arial"/>
          <w:bCs/>
          <w:sz w:val="21"/>
          <w:szCs w:val="21"/>
        </w:rPr>
        <w:t>ão</w:t>
      </w:r>
      <w:proofErr w:type="spellEnd"/>
      <w:r w:rsidRPr="002D7878">
        <w:rPr>
          <w:rFonts w:ascii="Arial" w:hAnsi="Arial" w:cs="Arial"/>
          <w:bCs/>
          <w:sz w:val="21"/>
          <w:szCs w:val="21"/>
        </w:rPr>
        <w:t>), obrigatoriamente, o(s) definitivo(s).</w:t>
      </w:r>
    </w:p>
    <w:p w14:paraId="6D82A1FA" w14:textId="77777777" w:rsidR="002D7878" w:rsidRPr="002D7878" w:rsidRDefault="002D7878" w:rsidP="002D7878">
      <w:pPr>
        <w:spacing w:line="240" w:lineRule="auto"/>
        <w:ind w:left="720"/>
        <w:contextualSpacing/>
        <w:rPr>
          <w:rFonts w:ascii="Arial" w:hAnsi="Arial" w:cs="Arial"/>
          <w:bCs/>
          <w:sz w:val="21"/>
          <w:szCs w:val="21"/>
        </w:rPr>
      </w:pPr>
    </w:p>
    <w:p w14:paraId="478CE4D0"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Caso o(s) índice(s) estabelecido(s) para reajustamento venha(m) a ser extinto(s) ou de qualquer forma não possa(m) mais ser utilizado(s), será(</w:t>
      </w:r>
      <w:proofErr w:type="spellStart"/>
      <w:r w:rsidRPr="002D7878">
        <w:rPr>
          <w:rFonts w:ascii="Arial" w:hAnsi="Arial" w:cs="Arial"/>
          <w:bCs/>
          <w:sz w:val="21"/>
          <w:szCs w:val="21"/>
        </w:rPr>
        <w:t>ão</w:t>
      </w:r>
      <w:proofErr w:type="spellEnd"/>
      <w:r w:rsidRPr="002D7878">
        <w:rPr>
          <w:rFonts w:ascii="Arial" w:hAnsi="Arial" w:cs="Arial"/>
          <w:bCs/>
          <w:sz w:val="21"/>
          <w:szCs w:val="21"/>
        </w:rPr>
        <w:t>) adotado(s), em substituição, o(s) que vier(em) a ser determinado(s) pela legislação então em vigor.</w:t>
      </w:r>
    </w:p>
    <w:p w14:paraId="0332D61C" w14:textId="77777777" w:rsidR="002D7878" w:rsidRPr="002D7878" w:rsidRDefault="002D7878" w:rsidP="002D7878">
      <w:pPr>
        <w:spacing w:line="240" w:lineRule="auto"/>
        <w:ind w:left="720"/>
        <w:contextualSpacing/>
        <w:rPr>
          <w:rFonts w:ascii="Arial" w:hAnsi="Arial" w:cs="Arial"/>
          <w:bCs/>
          <w:sz w:val="21"/>
          <w:szCs w:val="21"/>
        </w:rPr>
      </w:pPr>
    </w:p>
    <w:p w14:paraId="504C9BC8"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2601168F" w14:textId="77777777" w:rsidR="002D7878" w:rsidRPr="002D7878" w:rsidRDefault="002D7878" w:rsidP="002D7878">
      <w:pPr>
        <w:spacing w:line="240" w:lineRule="auto"/>
        <w:ind w:left="720"/>
        <w:contextualSpacing/>
        <w:rPr>
          <w:rFonts w:ascii="Arial" w:hAnsi="Arial" w:cs="Arial"/>
          <w:bCs/>
          <w:sz w:val="21"/>
          <w:szCs w:val="21"/>
        </w:rPr>
      </w:pPr>
    </w:p>
    <w:p w14:paraId="12CB40B2" w14:textId="77777777" w:rsidR="002D7878" w:rsidRPr="002D7878" w:rsidRDefault="002D7878" w:rsidP="006D7047">
      <w:pPr>
        <w:widowControl w:val="0"/>
        <w:numPr>
          <w:ilvl w:val="1"/>
          <w:numId w:val="49"/>
        </w:numPr>
        <w:tabs>
          <w:tab w:val="left" w:pos="426"/>
        </w:tabs>
        <w:autoSpaceDE w:val="0"/>
        <w:autoSpaceDN w:val="0"/>
        <w:spacing w:after="0" w:line="240" w:lineRule="auto"/>
        <w:ind w:left="0" w:right="-1" w:firstLine="0"/>
        <w:contextualSpacing/>
        <w:jc w:val="both"/>
        <w:rPr>
          <w:rFonts w:ascii="Arial" w:hAnsi="Arial" w:cs="Arial"/>
          <w:sz w:val="21"/>
          <w:szCs w:val="21"/>
        </w:rPr>
      </w:pPr>
      <w:r w:rsidRPr="002D7878">
        <w:rPr>
          <w:rFonts w:ascii="Arial" w:hAnsi="Arial" w:cs="Arial"/>
          <w:bCs/>
          <w:sz w:val="21"/>
          <w:szCs w:val="21"/>
        </w:rPr>
        <w:t>Caso o contratado solicite revisão ou repactuação do valor contratado, a Administração terá o prazo de 30 (trinta) para deferir ou indeferir o pedido.</w:t>
      </w:r>
    </w:p>
    <w:p w14:paraId="1A7DB0DA" w14:textId="77777777" w:rsidR="002D7878" w:rsidRPr="002D7878" w:rsidRDefault="002D7878" w:rsidP="002D7878">
      <w:pPr>
        <w:spacing w:after="0" w:line="240" w:lineRule="auto"/>
        <w:ind w:right="54"/>
        <w:jc w:val="both"/>
        <w:rPr>
          <w:rFonts w:ascii="Arial" w:eastAsia="Arial" w:hAnsi="Arial" w:cs="Arial"/>
          <w:sz w:val="21"/>
          <w:szCs w:val="21"/>
        </w:rPr>
      </w:pPr>
    </w:p>
    <w:p w14:paraId="62F659E9"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OBRIGAÇÕES DO CONTRATANTE:</w:t>
      </w:r>
    </w:p>
    <w:p w14:paraId="1FE41AC2" w14:textId="77777777" w:rsidR="002D7878" w:rsidRPr="002D7878" w:rsidRDefault="002D7878" w:rsidP="002D7878">
      <w:pPr>
        <w:spacing w:after="0" w:line="240" w:lineRule="auto"/>
        <w:ind w:right="54"/>
        <w:jc w:val="both"/>
        <w:rPr>
          <w:rFonts w:ascii="Arial" w:eastAsia="Arial" w:hAnsi="Arial" w:cs="Arial"/>
          <w:sz w:val="21"/>
          <w:szCs w:val="21"/>
        </w:rPr>
      </w:pPr>
    </w:p>
    <w:p w14:paraId="0CE35986"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2D7878">
        <w:rPr>
          <w:rFonts w:ascii="Arial" w:eastAsia="Arial" w:hAnsi="Arial" w:cs="Arial"/>
          <w:sz w:val="21"/>
          <w:szCs w:val="21"/>
        </w:rPr>
        <w:t xml:space="preserve">São obrigações do </w:t>
      </w:r>
      <w:r w:rsidRPr="002D7878">
        <w:rPr>
          <w:rFonts w:ascii="Arial" w:eastAsia="Arial" w:hAnsi="Arial" w:cs="Arial"/>
          <w:b/>
          <w:bCs/>
          <w:sz w:val="21"/>
          <w:szCs w:val="21"/>
        </w:rPr>
        <w:t>CONTRATANTE:</w:t>
      </w:r>
    </w:p>
    <w:p w14:paraId="08EE2361"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32CFEE78"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Exigir o cumprimento de todas as obrigações assumidas pelo Contratado, de acordo com o contrato e seus anexos.</w:t>
      </w:r>
    </w:p>
    <w:p w14:paraId="6DFC4E3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Receber o objeto no prazo e condições estabelecidas no Termo de Referência;</w:t>
      </w:r>
    </w:p>
    <w:p w14:paraId="03510E3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579B080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Acompanhar e fiscalizar a execução do contrato e o cumprimento das obrigações pelo Contratado.</w:t>
      </w:r>
    </w:p>
    <w:p w14:paraId="7190E42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2D7878">
          <w:rPr>
            <w:rFonts w:ascii="Arial" w:eastAsia="Arial" w:hAnsi="Arial" w:cs="Arial"/>
            <w:sz w:val="21"/>
            <w:szCs w:val="21"/>
            <w:u w:val="single"/>
          </w:rPr>
          <w:t>art. 143 da Lei nº 14.133, de 2021</w:t>
        </w:r>
      </w:hyperlink>
      <w:r w:rsidRPr="002D7878">
        <w:rPr>
          <w:rFonts w:ascii="Arial" w:eastAsia="Arial" w:hAnsi="Arial" w:cs="Arial"/>
          <w:sz w:val="21"/>
          <w:szCs w:val="21"/>
        </w:rPr>
        <w:t>.</w:t>
      </w:r>
    </w:p>
    <w:p w14:paraId="5E8D2EDD"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Efetuar o pagamento ao Contratado do valor correspondente ao fornecimento do objeto, no prazo, forma e condições estabelecidos no presente Contrato.</w:t>
      </w:r>
    </w:p>
    <w:p w14:paraId="694BC2CD"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Aplicar ao Contratado as sanções previstas na lei e neste Contrato. </w:t>
      </w:r>
    </w:p>
    <w:p w14:paraId="1A7D2F9B"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Cientificar o órgão de representação judicial do Município para adoção das medidas cabíveis quando do descumprimento de obrigações pelo Contratado.</w:t>
      </w:r>
    </w:p>
    <w:p w14:paraId="4F980DD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571A31"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Administração terá o prazo de</w:t>
      </w:r>
      <w:r w:rsidRPr="002D7878">
        <w:rPr>
          <w:rFonts w:ascii="Arial" w:eastAsia="Arial" w:hAnsi="Arial" w:cs="Arial"/>
          <w:i/>
          <w:sz w:val="21"/>
          <w:szCs w:val="21"/>
        </w:rPr>
        <w:t xml:space="preserve"> </w:t>
      </w:r>
      <w:r w:rsidRPr="002D7878">
        <w:rPr>
          <w:rFonts w:ascii="Arial" w:eastAsia="Arial" w:hAnsi="Arial" w:cs="Arial"/>
          <w:sz w:val="21"/>
          <w:szCs w:val="21"/>
        </w:rPr>
        <w:t xml:space="preserve">30 (trintas) dias, a contar da data do protocolo do requerimento para decidir, admitida a prorrogação motivada, por igual período. </w:t>
      </w:r>
    </w:p>
    <w:p w14:paraId="039488AB"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Responder eventuais pedidos de reestabelecimento do equilíbrio econômico-financeiro feitos pelo contratado no prazo máximo de 30 (trinta) dias.</w:t>
      </w:r>
    </w:p>
    <w:p w14:paraId="744BCAC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 Administração não responderá por quaisquer compromissos assumidos pelo Contratado com terceiros, ainda que vinculados à execução do contrato, bem como por qualquer dano </w:t>
      </w:r>
      <w:r w:rsidRPr="002D7878">
        <w:rPr>
          <w:rFonts w:ascii="Arial" w:eastAsia="Arial" w:hAnsi="Arial" w:cs="Arial"/>
          <w:sz w:val="21"/>
          <w:szCs w:val="21"/>
        </w:rPr>
        <w:lastRenderedPageBreak/>
        <w:t>causado a terceiros em decorrência de ato do Contratado, de seus empregados, prepostos ou subordinados.</w:t>
      </w:r>
    </w:p>
    <w:p w14:paraId="1AB03401" w14:textId="77777777" w:rsidR="002D7878" w:rsidRPr="002D7878" w:rsidRDefault="002D7878" w:rsidP="002D7878">
      <w:pPr>
        <w:spacing w:after="0" w:line="240" w:lineRule="auto"/>
        <w:ind w:right="54"/>
        <w:jc w:val="both"/>
        <w:rPr>
          <w:rFonts w:ascii="Arial" w:eastAsia="Arial" w:hAnsi="Arial" w:cs="Arial"/>
          <w:sz w:val="21"/>
          <w:szCs w:val="21"/>
        </w:rPr>
      </w:pPr>
    </w:p>
    <w:p w14:paraId="74C7C4E1"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OBRIGAÇÕES DO CONTRATADO:</w:t>
      </w:r>
    </w:p>
    <w:p w14:paraId="2ED8E69F"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214376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6C9E5BDB"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236E0EA"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Responsabilizar-se pelos vícios e danos decorrentes do objeto, de acordo com o Código de Defesa do Consumidor (</w:t>
      </w:r>
      <w:hyperlink r:id="rId36">
        <w:r w:rsidRPr="002D7878">
          <w:rPr>
            <w:rFonts w:ascii="Arial" w:eastAsia="Arial" w:hAnsi="Arial" w:cs="Arial"/>
            <w:sz w:val="21"/>
            <w:szCs w:val="21"/>
            <w:u w:val="single"/>
          </w:rPr>
          <w:t>Lei nº 8.078, de 1990</w:t>
        </w:r>
      </w:hyperlink>
      <w:r w:rsidRPr="002D7878">
        <w:rPr>
          <w:rFonts w:ascii="Arial" w:eastAsia="Arial" w:hAnsi="Arial" w:cs="Arial"/>
          <w:sz w:val="21"/>
          <w:szCs w:val="21"/>
        </w:rPr>
        <w:t>).</w:t>
      </w:r>
    </w:p>
    <w:p w14:paraId="5E5F2A5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03E7B0A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Atender às determinações regulares emitidas pelo fiscal ou gestor do contrato ou autoridade superior (</w:t>
      </w:r>
      <w:hyperlink r:id="rId37" w:anchor="art137">
        <w:r w:rsidRPr="002D7878">
          <w:rPr>
            <w:rFonts w:ascii="Arial" w:eastAsia="Arial" w:hAnsi="Arial" w:cs="Arial"/>
            <w:sz w:val="21"/>
            <w:szCs w:val="21"/>
            <w:u w:val="single"/>
          </w:rPr>
          <w:t>art. 137, II, da Lei n.º 14.133, de 2021</w:t>
        </w:r>
      </w:hyperlink>
      <w:r w:rsidRPr="002D7878">
        <w:rPr>
          <w:rFonts w:ascii="Arial" w:eastAsia="Arial" w:hAnsi="Arial" w:cs="Arial"/>
          <w:sz w:val="21"/>
          <w:szCs w:val="21"/>
        </w:rPr>
        <w:t>) e prestar todo esclarecimento ou informação por eles solicitados.</w:t>
      </w:r>
    </w:p>
    <w:p w14:paraId="6A7001B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5FE41D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6309AB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71AC2E8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580E46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6CC71FA7"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2E163A9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25D25C25"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2D7878">
          <w:rPr>
            <w:rFonts w:ascii="Arial" w:eastAsia="Arial" w:hAnsi="Arial" w:cs="Arial"/>
            <w:sz w:val="21"/>
            <w:szCs w:val="21"/>
            <w:u w:val="single"/>
          </w:rPr>
          <w:t>art. 116, da Lei n.º 14.133, de 2021</w:t>
        </w:r>
      </w:hyperlink>
      <w:r w:rsidRPr="002D7878">
        <w:rPr>
          <w:rFonts w:ascii="Arial" w:eastAsia="Arial" w:hAnsi="Arial" w:cs="Arial"/>
          <w:sz w:val="21"/>
          <w:szCs w:val="21"/>
        </w:rPr>
        <w:t>).</w:t>
      </w:r>
    </w:p>
    <w:p w14:paraId="1225AE2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39" w:anchor="art116">
        <w:r w:rsidRPr="002D7878">
          <w:rPr>
            <w:rFonts w:ascii="Arial" w:eastAsia="Arial" w:hAnsi="Arial" w:cs="Arial"/>
            <w:sz w:val="21"/>
            <w:szCs w:val="21"/>
            <w:u w:val="single"/>
          </w:rPr>
          <w:t>art. 116, parágrafo único, da Lei n.º 14.133, de 2021</w:t>
        </w:r>
      </w:hyperlink>
      <w:r w:rsidRPr="002D7878">
        <w:rPr>
          <w:rFonts w:ascii="Arial" w:eastAsia="Arial" w:hAnsi="Arial" w:cs="Arial"/>
          <w:sz w:val="21"/>
          <w:szCs w:val="21"/>
        </w:rPr>
        <w:t>).</w:t>
      </w:r>
    </w:p>
    <w:p w14:paraId="4A96657B"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 Guardar sigilo sobre todas as informações obtidas em decorrência do cumprimento do contrato.</w:t>
      </w:r>
    </w:p>
    <w:p w14:paraId="06C007B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2D7878">
          <w:rPr>
            <w:rFonts w:ascii="Arial" w:eastAsia="Arial" w:hAnsi="Arial" w:cs="Arial"/>
            <w:sz w:val="21"/>
            <w:szCs w:val="21"/>
            <w:u w:val="single"/>
          </w:rPr>
          <w:t>art. 124, II, d, da Lei nº 14.133, de 2021.</w:t>
        </w:r>
      </w:hyperlink>
    </w:p>
    <w:p w14:paraId="0FF3A2EA"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lastRenderedPageBreak/>
        <w:t>Cumprir, além dos postulados legais vigentes de âmbito federal, estadual ou municipal, as normas de segurança do contratante;</w:t>
      </w:r>
    </w:p>
    <w:p w14:paraId="10BD926C" w14:textId="77777777" w:rsidR="002D7878" w:rsidRPr="002D7878" w:rsidRDefault="002D7878" w:rsidP="002D7878">
      <w:pPr>
        <w:shd w:val="clear" w:color="auto" w:fill="FFFFFF" w:themeFill="background1"/>
        <w:spacing w:after="0" w:line="240" w:lineRule="auto"/>
        <w:ind w:right="54"/>
        <w:contextualSpacing/>
        <w:jc w:val="both"/>
        <w:rPr>
          <w:rFonts w:ascii="Arial" w:eastAsia="Arial" w:hAnsi="Arial" w:cs="Arial"/>
          <w:b/>
          <w:sz w:val="21"/>
          <w:szCs w:val="21"/>
        </w:rPr>
      </w:pPr>
    </w:p>
    <w:p w14:paraId="53A7018A"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GARANTIA DE EXECUÇÃO:</w:t>
      </w:r>
    </w:p>
    <w:p w14:paraId="48F2EFD6" w14:textId="77777777" w:rsidR="002D7878" w:rsidRPr="002D7878" w:rsidRDefault="002D7878" w:rsidP="002D7878">
      <w:pPr>
        <w:spacing w:after="0" w:line="240" w:lineRule="auto"/>
        <w:ind w:right="54"/>
        <w:jc w:val="both"/>
        <w:rPr>
          <w:rFonts w:ascii="Arial" w:eastAsia="Arial" w:hAnsi="Arial" w:cs="Arial"/>
          <w:b/>
          <w:sz w:val="21"/>
          <w:szCs w:val="21"/>
        </w:rPr>
      </w:pPr>
    </w:p>
    <w:p w14:paraId="2AE7C361" w14:textId="77777777" w:rsidR="002D7878" w:rsidRPr="002D7878" w:rsidRDefault="002D7878" w:rsidP="006D7047">
      <w:pPr>
        <w:keepNext/>
        <w:keepLines/>
        <w:numPr>
          <w:ilvl w:val="1"/>
          <w:numId w:val="49"/>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2D7878">
        <w:rPr>
          <w:rFonts w:ascii="Arial" w:eastAsia="Arial" w:hAnsi="Arial" w:cs="Arial"/>
          <w:sz w:val="21"/>
          <w:szCs w:val="21"/>
        </w:rPr>
        <w:t>Não haverá exigência de garantia contratual da execução.</w:t>
      </w:r>
    </w:p>
    <w:p w14:paraId="183F2387" w14:textId="77777777" w:rsidR="002D7878" w:rsidRPr="002D7878" w:rsidRDefault="002D7878" w:rsidP="002D7878">
      <w:pPr>
        <w:spacing w:after="0" w:line="240" w:lineRule="auto"/>
        <w:ind w:right="54"/>
        <w:jc w:val="both"/>
        <w:rPr>
          <w:rFonts w:ascii="Arial" w:eastAsia="Arial" w:hAnsi="Arial" w:cs="Arial"/>
          <w:sz w:val="21"/>
          <w:szCs w:val="21"/>
        </w:rPr>
      </w:pPr>
    </w:p>
    <w:p w14:paraId="4942A9DD"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INFRAÇÕES E SANÇÕES ADMINISTRATIVAS:</w:t>
      </w:r>
    </w:p>
    <w:p w14:paraId="1D7B697D" w14:textId="77777777" w:rsidR="002D7878" w:rsidRPr="002D7878" w:rsidRDefault="002D7878" w:rsidP="002D7878">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228AB0F6" w14:textId="77777777" w:rsidR="002D7878" w:rsidRPr="002D7878" w:rsidRDefault="002D7878" w:rsidP="006D7047">
      <w:pPr>
        <w:keepNext/>
        <w:keepLines/>
        <w:numPr>
          <w:ilvl w:val="1"/>
          <w:numId w:val="49"/>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2D7878">
        <w:rPr>
          <w:rFonts w:ascii="Arial" w:eastAsia="Arial" w:hAnsi="Arial" w:cs="Arial"/>
          <w:sz w:val="21"/>
          <w:szCs w:val="21"/>
        </w:rPr>
        <w:t xml:space="preserve">Comete infração administrativa, nos termos da </w:t>
      </w:r>
      <w:hyperlink r:id="rId41">
        <w:r w:rsidRPr="002D7878">
          <w:rPr>
            <w:rFonts w:ascii="Arial" w:eastAsia="Arial" w:hAnsi="Arial" w:cs="Arial"/>
            <w:sz w:val="21"/>
            <w:szCs w:val="21"/>
          </w:rPr>
          <w:t>Lei nº 14.133, de 2021</w:t>
        </w:r>
      </w:hyperlink>
      <w:r w:rsidRPr="002D7878">
        <w:rPr>
          <w:rFonts w:ascii="Arial" w:eastAsia="Arial" w:hAnsi="Arial" w:cs="Arial"/>
          <w:sz w:val="21"/>
          <w:szCs w:val="21"/>
        </w:rPr>
        <w:t>, o contratado que:</w:t>
      </w:r>
    </w:p>
    <w:p w14:paraId="3DB38AF5"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2BE6BEAF"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der</w:t>
      </w:r>
      <w:proofErr w:type="gramEnd"/>
      <w:r w:rsidRPr="002D7878">
        <w:rPr>
          <w:rFonts w:ascii="Arial" w:eastAsia="Arial" w:hAnsi="Arial" w:cs="Arial"/>
          <w:sz w:val="21"/>
          <w:szCs w:val="21"/>
        </w:rPr>
        <w:t xml:space="preserve"> causa à inexecução parcial do contrato;</w:t>
      </w:r>
    </w:p>
    <w:p w14:paraId="4E2E05B5"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der</w:t>
      </w:r>
      <w:proofErr w:type="gramEnd"/>
      <w:r w:rsidRPr="002D7878">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569DCB31"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der</w:t>
      </w:r>
      <w:proofErr w:type="gramEnd"/>
      <w:r w:rsidRPr="002D7878">
        <w:rPr>
          <w:rFonts w:ascii="Arial" w:eastAsia="Arial" w:hAnsi="Arial" w:cs="Arial"/>
          <w:sz w:val="21"/>
          <w:szCs w:val="21"/>
        </w:rPr>
        <w:t xml:space="preserve"> causa à inexecução total do contrato;</w:t>
      </w:r>
    </w:p>
    <w:p w14:paraId="7E88F9DA"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ensejar</w:t>
      </w:r>
      <w:proofErr w:type="gramEnd"/>
      <w:r w:rsidRPr="002D7878">
        <w:rPr>
          <w:rFonts w:ascii="Arial" w:eastAsia="Arial" w:hAnsi="Arial" w:cs="Arial"/>
          <w:sz w:val="21"/>
          <w:szCs w:val="21"/>
        </w:rPr>
        <w:t xml:space="preserve"> o retardamento da execução ou da entrega do objeto da contratação sem motivo justificado;</w:t>
      </w:r>
    </w:p>
    <w:p w14:paraId="67E62557"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apresentar</w:t>
      </w:r>
      <w:proofErr w:type="gramEnd"/>
      <w:r w:rsidRPr="002D7878">
        <w:rPr>
          <w:rFonts w:ascii="Arial" w:eastAsia="Arial" w:hAnsi="Arial" w:cs="Arial"/>
          <w:sz w:val="21"/>
          <w:szCs w:val="21"/>
        </w:rPr>
        <w:t xml:space="preserve"> documentação falsa ou prestar declaração falsa durante a execução do contrato;</w:t>
      </w:r>
    </w:p>
    <w:p w14:paraId="03337245"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praticar</w:t>
      </w:r>
      <w:proofErr w:type="gramEnd"/>
      <w:r w:rsidRPr="002D7878">
        <w:rPr>
          <w:rFonts w:ascii="Arial" w:eastAsia="Arial" w:hAnsi="Arial" w:cs="Arial"/>
          <w:sz w:val="21"/>
          <w:szCs w:val="21"/>
        </w:rPr>
        <w:t xml:space="preserve"> ato fraudulento na execução do contrato;</w:t>
      </w:r>
    </w:p>
    <w:p w14:paraId="67B3779D"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comportar</w:t>
      </w:r>
      <w:proofErr w:type="gramEnd"/>
      <w:r w:rsidRPr="002D7878">
        <w:rPr>
          <w:rFonts w:ascii="Arial" w:eastAsia="Arial" w:hAnsi="Arial" w:cs="Arial"/>
          <w:sz w:val="21"/>
          <w:szCs w:val="21"/>
        </w:rPr>
        <w:t>-se de modo inidôneo ou cometer fraude de qualquer natureza;</w:t>
      </w:r>
    </w:p>
    <w:p w14:paraId="6B00A4DE" w14:textId="77777777" w:rsidR="002D7878" w:rsidRPr="002D7878" w:rsidRDefault="002D7878" w:rsidP="002D7878">
      <w:pPr>
        <w:numPr>
          <w:ilvl w:val="2"/>
          <w:numId w:val="15"/>
        </w:numPr>
        <w:spacing w:after="0" w:line="240" w:lineRule="auto"/>
        <w:jc w:val="both"/>
        <w:rPr>
          <w:rFonts w:ascii="Arial" w:eastAsia="Arial" w:hAnsi="Arial" w:cs="Arial"/>
          <w:sz w:val="21"/>
          <w:szCs w:val="21"/>
        </w:rPr>
      </w:pPr>
      <w:proofErr w:type="gramStart"/>
      <w:r w:rsidRPr="002D7878">
        <w:rPr>
          <w:rFonts w:ascii="Arial" w:eastAsia="Arial" w:hAnsi="Arial" w:cs="Arial"/>
          <w:sz w:val="21"/>
          <w:szCs w:val="21"/>
        </w:rPr>
        <w:t>praticar</w:t>
      </w:r>
      <w:proofErr w:type="gramEnd"/>
      <w:r w:rsidRPr="002D7878">
        <w:rPr>
          <w:rFonts w:ascii="Arial" w:eastAsia="Arial" w:hAnsi="Arial" w:cs="Arial"/>
          <w:sz w:val="21"/>
          <w:szCs w:val="21"/>
        </w:rPr>
        <w:t xml:space="preserve"> ato lesivo previsto no </w:t>
      </w:r>
      <w:hyperlink r:id="rId42" w:anchor="art5">
        <w:r w:rsidRPr="002D7878">
          <w:rPr>
            <w:rFonts w:ascii="Arial" w:eastAsia="Arial" w:hAnsi="Arial" w:cs="Arial"/>
            <w:sz w:val="21"/>
            <w:szCs w:val="21"/>
          </w:rPr>
          <w:t>art. 5º da Lei nº 12.846, de 1º de agosto de 2013</w:t>
        </w:r>
      </w:hyperlink>
      <w:r w:rsidRPr="002D7878">
        <w:rPr>
          <w:rFonts w:ascii="Arial" w:eastAsia="Arial" w:hAnsi="Arial" w:cs="Arial"/>
          <w:sz w:val="21"/>
          <w:szCs w:val="21"/>
        </w:rPr>
        <w:t>.</w:t>
      </w:r>
    </w:p>
    <w:p w14:paraId="12C1B989" w14:textId="77777777" w:rsidR="002D7878" w:rsidRPr="002D7878" w:rsidRDefault="002D7878" w:rsidP="002D7878">
      <w:pPr>
        <w:spacing w:after="0" w:line="240" w:lineRule="auto"/>
        <w:ind w:left="1080"/>
        <w:jc w:val="both"/>
        <w:rPr>
          <w:rFonts w:ascii="Arial" w:eastAsia="Arial" w:hAnsi="Arial" w:cs="Arial"/>
          <w:sz w:val="21"/>
          <w:szCs w:val="21"/>
        </w:rPr>
      </w:pPr>
    </w:p>
    <w:p w14:paraId="2CF76B0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Serão aplicadas ao contratado que incorrer nas infrações acima descritas as seguintes sanções:</w:t>
      </w:r>
    </w:p>
    <w:p w14:paraId="2AD0BB9D"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4BA3CFF" w14:textId="77777777" w:rsidR="002D7878" w:rsidRPr="002D7878" w:rsidRDefault="002D7878" w:rsidP="002D7878">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2D7878">
        <w:rPr>
          <w:rFonts w:ascii="Arial" w:eastAsia="Arial" w:hAnsi="Arial" w:cs="Arial"/>
          <w:b/>
          <w:sz w:val="21"/>
          <w:szCs w:val="21"/>
        </w:rPr>
        <w:t>Advertência</w:t>
      </w:r>
      <w:r w:rsidRPr="002D7878">
        <w:rPr>
          <w:rFonts w:ascii="Arial" w:eastAsia="Arial" w:hAnsi="Arial" w:cs="Arial"/>
          <w:sz w:val="21"/>
          <w:szCs w:val="21"/>
        </w:rPr>
        <w:t>, quando o contratado der causa à inexecução parcial do contrato, sempre que não se justificar a imposição de penalidade mais grave (</w:t>
      </w:r>
      <w:hyperlink r:id="rId43" w:anchor="art156%C2%A72">
        <w:r w:rsidRPr="002D7878">
          <w:rPr>
            <w:rFonts w:ascii="Arial" w:eastAsia="Arial" w:hAnsi="Arial" w:cs="Arial"/>
            <w:sz w:val="21"/>
            <w:szCs w:val="21"/>
          </w:rPr>
          <w:t>art. 156, §2º, da Lei nº 14.133, de 2021</w:t>
        </w:r>
      </w:hyperlink>
      <w:r w:rsidRPr="002D7878">
        <w:rPr>
          <w:rFonts w:ascii="Arial" w:eastAsia="Arial" w:hAnsi="Arial" w:cs="Arial"/>
          <w:sz w:val="21"/>
          <w:szCs w:val="21"/>
        </w:rPr>
        <w:t>);</w:t>
      </w:r>
    </w:p>
    <w:p w14:paraId="17C2B6A4" w14:textId="77777777" w:rsidR="002D7878" w:rsidRPr="002D7878" w:rsidRDefault="002D7878" w:rsidP="002D7878">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2D7878">
        <w:rPr>
          <w:rFonts w:ascii="Arial" w:eastAsia="Arial" w:hAnsi="Arial" w:cs="Arial"/>
          <w:b/>
          <w:sz w:val="21"/>
          <w:szCs w:val="21"/>
        </w:rPr>
        <w:t>Impedimento de licitar e contratar</w:t>
      </w:r>
      <w:r w:rsidRPr="002D7878">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4" w:anchor="art156%C2%A74">
        <w:r w:rsidRPr="002D7878">
          <w:rPr>
            <w:rFonts w:ascii="Arial" w:eastAsia="Arial" w:hAnsi="Arial" w:cs="Arial"/>
            <w:sz w:val="21"/>
            <w:szCs w:val="21"/>
          </w:rPr>
          <w:t>art. 156, § 4º, da Lei nº 14.133, de 2021</w:t>
        </w:r>
      </w:hyperlink>
      <w:r w:rsidRPr="002D7878">
        <w:rPr>
          <w:rFonts w:ascii="Arial" w:eastAsia="Arial" w:hAnsi="Arial" w:cs="Arial"/>
          <w:sz w:val="21"/>
          <w:szCs w:val="21"/>
        </w:rPr>
        <w:t>);</w:t>
      </w:r>
    </w:p>
    <w:p w14:paraId="23E5674E" w14:textId="77777777" w:rsidR="002D7878" w:rsidRPr="002D7878" w:rsidRDefault="002D7878" w:rsidP="002D7878">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2D7878">
        <w:rPr>
          <w:rFonts w:ascii="Arial" w:eastAsia="Arial" w:hAnsi="Arial" w:cs="Arial"/>
          <w:b/>
          <w:sz w:val="21"/>
          <w:szCs w:val="21"/>
        </w:rPr>
        <w:t>Declaração de inidoneidade para licitar e contratar</w:t>
      </w:r>
      <w:r w:rsidRPr="002D7878">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5" w:anchor="art156%C2%A75">
        <w:r w:rsidRPr="002D7878">
          <w:rPr>
            <w:rFonts w:ascii="Arial" w:eastAsia="Arial" w:hAnsi="Arial" w:cs="Arial"/>
            <w:sz w:val="21"/>
            <w:szCs w:val="21"/>
          </w:rPr>
          <w:t>art. 156, §5º, da Lei nº 14.133, de 2021</w:t>
        </w:r>
      </w:hyperlink>
      <w:r w:rsidRPr="002D7878">
        <w:rPr>
          <w:rFonts w:ascii="Arial" w:eastAsia="Arial" w:hAnsi="Arial" w:cs="Arial"/>
          <w:sz w:val="21"/>
          <w:szCs w:val="21"/>
        </w:rPr>
        <w:t>).</w:t>
      </w:r>
    </w:p>
    <w:p w14:paraId="32B8D7E1" w14:textId="77777777" w:rsidR="002D7878" w:rsidRPr="002D7878" w:rsidRDefault="002D7878" w:rsidP="002D7878">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2D7878">
        <w:rPr>
          <w:rFonts w:ascii="Arial" w:eastAsia="Arial" w:hAnsi="Arial" w:cs="Arial"/>
          <w:b/>
          <w:sz w:val="21"/>
          <w:szCs w:val="21"/>
        </w:rPr>
        <w:t>Multa:</w:t>
      </w:r>
    </w:p>
    <w:p w14:paraId="783EA395"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6168AF6" w14:textId="77777777" w:rsidR="002D7878" w:rsidRPr="002D7878" w:rsidRDefault="002D7878" w:rsidP="002D7878">
      <w:pPr>
        <w:numPr>
          <w:ilvl w:val="1"/>
          <w:numId w:val="6"/>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2D7878">
        <w:rPr>
          <w:rFonts w:ascii="Arial" w:eastAsia="Arial" w:hAnsi="Arial" w:cs="Arial"/>
          <w:sz w:val="21"/>
          <w:szCs w:val="21"/>
        </w:rPr>
        <w:t>moratória</w:t>
      </w:r>
      <w:proofErr w:type="gramEnd"/>
      <w:r w:rsidRPr="002D7878">
        <w:rPr>
          <w:rFonts w:ascii="Arial" w:eastAsia="Arial" w:hAnsi="Arial" w:cs="Arial"/>
          <w:sz w:val="21"/>
          <w:szCs w:val="21"/>
        </w:rPr>
        <w:t xml:space="preserve"> de 5% (cinco por cento) por dia de atraso injustificado sobre o valor da parcela inadimplida, até o limite de 90 (noventa) dias;</w:t>
      </w:r>
    </w:p>
    <w:p w14:paraId="79DDAE58" w14:textId="77777777" w:rsidR="002D7878" w:rsidRPr="002D7878" w:rsidRDefault="002D7878" w:rsidP="002D7878">
      <w:pPr>
        <w:numPr>
          <w:ilvl w:val="1"/>
          <w:numId w:val="6"/>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2D7878">
        <w:rPr>
          <w:rFonts w:ascii="Arial" w:eastAsia="Arial" w:hAnsi="Arial" w:cs="Arial"/>
          <w:sz w:val="21"/>
          <w:szCs w:val="21"/>
        </w:rPr>
        <w:t>compensatória</w:t>
      </w:r>
      <w:proofErr w:type="gramEnd"/>
      <w:r w:rsidRPr="002D7878">
        <w:rPr>
          <w:rFonts w:ascii="Arial" w:eastAsia="Arial" w:hAnsi="Arial" w:cs="Arial"/>
          <w:sz w:val="21"/>
          <w:szCs w:val="21"/>
        </w:rPr>
        <w:t xml:space="preserve"> de 15% (quinze por cento) sobre o valor total do contrato, no caso de inexecução total do objeto.</w:t>
      </w:r>
    </w:p>
    <w:p w14:paraId="487661E6"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aplicação das sanções previstas neste Contrato não exclui, em hipótese alguma, a obrigação de reparação integral do dano causado ao Contratante (</w:t>
      </w:r>
      <w:hyperlink r:id="rId46" w:anchor="art156%C2%A79">
        <w:r w:rsidRPr="002D7878">
          <w:rPr>
            <w:rFonts w:ascii="Arial" w:eastAsia="Arial" w:hAnsi="Arial" w:cs="Arial"/>
            <w:sz w:val="21"/>
            <w:szCs w:val="21"/>
          </w:rPr>
          <w:t>art. 156, §9º, da Lei nº 14.133, de 2021</w:t>
        </w:r>
      </w:hyperlink>
      <w:r w:rsidRPr="002D7878">
        <w:rPr>
          <w:rFonts w:ascii="Arial" w:eastAsia="Arial" w:hAnsi="Arial" w:cs="Arial"/>
          <w:sz w:val="21"/>
          <w:szCs w:val="21"/>
        </w:rPr>
        <w:t>).</w:t>
      </w:r>
    </w:p>
    <w:p w14:paraId="00969F2F"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D656D65"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Todas as sanções previstas neste Contrato poderão ser aplicadas cumulativamente com a multa (</w:t>
      </w:r>
      <w:hyperlink r:id="rId47" w:anchor="art156%C2%A77">
        <w:r w:rsidRPr="002D7878">
          <w:rPr>
            <w:rFonts w:ascii="Arial" w:eastAsia="Arial" w:hAnsi="Arial" w:cs="Arial"/>
            <w:sz w:val="21"/>
            <w:szCs w:val="21"/>
          </w:rPr>
          <w:t>art. 156, §7º, da Lei nº 14.133, de 2021</w:t>
        </w:r>
      </w:hyperlink>
      <w:r w:rsidRPr="002D7878">
        <w:rPr>
          <w:rFonts w:ascii="Arial" w:eastAsia="Arial" w:hAnsi="Arial" w:cs="Arial"/>
          <w:sz w:val="21"/>
          <w:szCs w:val="21"/>
        </w:rPr>
        <w:t>).</w:t>
      </w:r>
    </w:p>
    <w:p w14:paraId="272292B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462247E"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Antes da aplicação da multa será facultada a defesa do interessado no prazo de 15 (quinze) dias úteis, contado da data de sua intimação (</w:t>
      </w:r>
      <w:hyperlink r:id="rId48" w:anchor="art157">
        <w:r w:rsidRPr="002D7878">
          <w:rPr>
            <w:rFonts w:ascii="Arial" w:eastAsia="Arial" w:hAnsi="Arial" w:cs="Arial"/>
            <w:sz w:val="21"/>
            <w:szCs w:val="21"/>
          </w:rPr>
          <w:t>art. 157, da Lei nº 14.133, de 2021</w:t>
        </w:r>
      </w:hyperlink>
      <w:r w:rsidRPr="002D7878">
        <w:rPr>
          <w:rFonts w:ascii="Arial" w:eastAsia="Arial" w:hAnsi="Arial" w:cs="Arial"/>
          <w:sz w:val="21"/>
          <w:szCs w:val="21"/>
        </w:rPr>
        <w:t>).</w:t>
      </w:r>
    </w:p>
    <w:p w14:paraId="741EE0F5"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5FA8FDE1"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Se a multa aplicada e as indenizações cabíveis forem superiores ao valor do pagamento eventualmente devido pelo Contratante ao Contratado, além da perda desse valor, a diferença </w:t>
      </w:r>
      <w:r w:rsidRPr="002D7878">
        <w:rPr>
          <w:rFonts w:ascii="Arial" w:eastAsia="Arial" w:hAnsi="Arial" w:cs="Arial"/>
          <w:sz w:val="21"/>
          <w:szCs w:val="21"/>
        </w:rPr>
        <w:lastRenderedPageBreak/>
        <w:t>será descontada da garantia prestada ou será cobrada judicialmente (</w:t>
      </w:r>
      <w:hyperlink r:id="rId49" w:anchor="art156%C2%A78">
        <w:r w:rsidRPr="002D7878">
          <w:rPr>
            <w:rFonts w:ascii="Arial" w:eastAsia="Arial" w:hAnsi="Arial" w:cs="Arial"/>
            <w:sz w:val="21"/>
            <w:szCs w:val="21"/>
          </w:rPr>
          <w:t>art. 156, §8º, da Lei nº 14.133, de 2021</w:t>
        </w:r>
      </w:hyperlink>
      <w:r w:rsidRPr="002D7878">
        <w:rPr>
          <w:rFonts w:ascii="Arial" w:eastAsia="Arial" w:hAnsi="Arial" w:cs="Arial"/>
          <w:sz w:val="21"/>
          <w:szCs w:val="21"/>
        </w:rPr>
        <w:t>).</w:t>
      </w:r>
    </w:p>
    <w:p w14:paraId="712089B6"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84FF751"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Previamente ao encaminhamento à cobrança judicial, a multa poderá ser recolhida administrativamente no prazo máximo de 30 (trinta)</w:t>
      </w:r>
      <w:r w:rsidRPr="002D7878">
        <w:rPr>
          <w:rFonts w:ascii="Arial" w:eastAsia="Arial" w:hAnsi="Arial" w:cs="Arial"/>
          <w:i/>
          <w:sz w:val="21"/>
          <w:szCs w:val="21"/>
        </w:rPr>
        <w:t xml:space="preserve"> </w:t>
      </w:r>
      <w:r w:rsidRPr="002D7878">
        <w:rPr>
          <w:rFonts w:ascii="Arial" w:eastAsia="Arial" w:hAnsi="Arial" w:cs="Arial"/>
          <w:sz w:val="21"/>
          <w:szCs w:val="21"/>
        </w:rPr>
        <w:t>dias, a contar da data do recebimento da comunicação enviada pela autoridade competente.</w:t>
      </w:r>
    </w:p>
    <w:p w14:paraId="7ECF9CFD"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DC6897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2D7878">
        <w:rPr>
          <w:rFonts w:ascii="Arial" w:eastAsia="Arial" w:hAnsi="Arial" w:cs="Arial"/>
          <w:b/>
          <w:sz w:val="21"/>
          <w:szCs w:val="21"/>
        </w:rPr>
        <w:t xml:space="preserve">caput </w:t>
      </w:r>
      <w:r w:rsidRPr="002D7878">
        <w:rPr>
          <w:rFonts w:ascii="Arial" w:eastAsia="Arial" w:hAnsi="Arial" w:cs="Arial"/>
          <w:sz w:val="21"/>
          <w:szCs w:val="21"/>
        </w:rPr>
        <w:t xml:space="preserve">e parágrafos do </w:t>
      </w:r>
      <w:hyperlink r:id="rId50" w:anchor="art158">
        <w:r w:rsidRPr="002D7878">
          <w:rPr>
            <w:rFonts w:ascii="Arial" w:eastAsia="Arial" w:hAnsi="Arial" w:cs="Arial"/>
            <w:sz w:val="21"/>
            <w:szCs w:val="21"/>
            <w:u w:val="single"/>
          </w:rPr>
          <w:t>art. 158 da Lei nº 14.133, de 2021</w:t>
        </w:r>
      </w:hyperlink>
      <w:r w:rsidRPr="002D7878">
        <w:rPr>
          <w:rFonts w:ascii="Arial" w:eastAsia="Arial" w:hAnsi="Arial" w:cs="Arial"/>
          <w:sz w:val="21"/>
          <w:szCs w:val="21"/>
        </w:rPr>
        <w:t>, para as penalidades de impedimento de licitar e contratar e de declaração de inidoneidade para licitar ou contratar.</w:t>
      </w:r>
    </w:p>
    <w:p w14:paraId="4493DE37"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77C0AAEF"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Na aplicação das sanções serão considerados (</w:t>
      </w:r>
      <w:hyperlink r:id="rId51" w:anchor="art156%C2%A71">
        <w:r w:rsidRPr="002D7878">
          <w:rPr>
            <w:rFonts w:ascii="Arial" w:eastAsia="Arial" w:hAnsi="Arial" w:cs="Arial"/>
            <w:sz w:val="21"/>
            <w:szCs w:val="21"/>
            <w:u w:val="single"/>
          </w:rPr>
          <w:t>art. 156, §1º, da Lei nº 14.133, de 2021</w:t>
        </w:r>
      </w:hyperlink>
      <w:r w:rsidRPr="002D7878">
        <w:rPr>
          <w:rFonts w:ascii="Arial" w:eastAsia="Arial" w:hAnsi="Arial" w:cs="Arial"/>
          <w:sz w:val="21"/>
          <w:szCs w:val="21"/>
        </w:rPr>
        <w:t>):</w:t>
      </w:r>
    </w:p>
    <w:p w14:paraId="356A938D" w14:textId="77777777" w:rsidR="002D7878" w:rsidRPr="002D7878" w:rsidRDefault="002D7878" w:rsidP="002D7878">
      <w:pPr>
        <w:numPr>
          <w:ilvl w:val="0"/>
          <w:numId w:val="12"/>
        </w:numP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a</w:t>
      </w:r>
      <w:proofErr w:type="gramEnd"/>
      <w:r w:rsidRPr="002D7878">
        <w:rPr>
          <w:rFonts w:ascii="Arial" w:eastAsia="Arial" w:hAnsi="Arial" w:cs="Arial"/>
          <w:sz w:val="21"/>
          <w:szCs w:val="21"/>
        </w:rPr>
        <w:t xml:space="preserve"> natureza e a gravidade da infração cometida;</w:t>
      </w:r>
    </w:p>
    <w:p w14:paraId="54AB6475" w14:textId="77777777" w:rsidR="002D7878" w:rsidRPr="002D7878" w:rsidRDefault="002D7878" w:rsidP="002D7878">
      <w:pPr>
        <w:numPr>
          <w:ilvl w:val="0"/>
          <w:numId w:val="12"/>
        </w:numP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as</w:t>
      </w:r>
      <w:proofErr w:type="gramEnd"/>
      <w:r w:rsidRPr="002D7878">
        <w:rPr>
          <w:rFonts w:ascii="Arial" w:eastAsia="Arial" w:hAnsi="Arial" w:cs="Arial"/>
          <w:sz w:val="21"/>
          <w:szCs w:val="21"/>
        </w:rPr>
        <w:t xml:space="preserve"> peculiaridades do caso concreto;</w:t>
      </w:r>
    </w:p>
    <w:p w14:paraId="4E39CD58" w14:textId="77777777" w:rsidR="002D7878" w:rsidRPr="002D7878" w:rsidRDefault="002D7878" w:rsidP="002D7878">
      <w:pPr>
        <w:numPr>
          <w:ilvl w:val="0"/>
          <w:numId w:val="12"/>
        </w:numP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as</w:t>
      </w:r>
      <w:proofErr w:type="gramEnd"/>
      <w:r w:rsidRPr="002D7878">
        <w:rPr>
          <w:rFonts w:ascii="Arial" w:eastAsia="Arial" w:hAnsi="Arial" w:cs="Arial"/>
          <w:sz w:val="21"/>
          <w:szCs w:val="21"/>
        </w:rPr>
        <w:t xml:space="preserve"> circunstâncias agravantes ou atenuantes;</w:t>
      </w:r>
    </w:p>
    <w:p w14:paraId="1A8797F1" w14:textId="77777777" w:rsidR="002D7878" w:rsidRPr="002D7878" w:rsidRDefault="002D7878" w:rsidP="002D7878">
      <w:pPr>
        <w:numPr>
          <w:ilvl w:val="0"/>
          <w:numId w:val="12"/>
        </w:numP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os</w:t>
      </w:r>
      <w:proofErr w:type="gramEnd"/>
      <w:r w:rsidRPr="002D7878">
        <w:rPr>
          <w:rFonts w:ascii="Arial" w:eastAsia="Arial" w:hAnsi="Arial" w:cs="Arial"/>
          <w:sz w:val="21"/>
          <w:szCs w:val="21"/>
        </w:rPr>
        <w:t xml:space="preserve"> danos que dela provierem para o Contratante;</w:t>
      </w:r>
    </w:p>
    <w:p w14:paraId="5EDCAC66" w14:textId="77777777" w:rsidR="002D7878" w:rsidRPr="002D7878" w:rsidRDefault="002D7878" w:rsidP="002D7878">
      <w:pPr>
        <w:numPr>
          <w:ilvl w:val="0"/>
          <w:numId w:val="12"/>
        </w:numP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a</w:t>
      </w:r>
      <w:proofErr w:type="gramEnd"/>
      <w:r w:rsidRPr="002D7878">
        <w:rPr>
          <w:rFonts w:ascii="Arial" w:eastAsia="Arial" w:hAnsi="Arial" w:cs="Arial"/>
          <w:sz w:val="21"/>
          <w:szCs w:val="21"/>
        </w:rPr>
        <w:t xml:space="preserve"> implantação ou o aperfeiçoamento de programa de integridade, conforme normas e orientações dos órgãos de controle.</w:t>
      </w:r>
    </w:p>
    <w:p w14:paraId="52CEB991" w14:textId="77777777" w:rsidR="002D7878" w:rsidRPr="002D7878" w:rsidRDefault="002D7878" w:rsidP="002D7878">
      <w:pPr>
        <w:spacing w:after="0" w:line="240" w:lineRule="auto"/>
        <w:jc w:val="both"/>
        <w:rPr>
          <w:rFonts w:ascii="Arial" w:eastAsia="Arial" w:hAnsi="Arial" w:cs="Arial"/>
          <w:sz w:val="21"/>
          <w:szCs w:val="21"/>
        </w:rPr>
      </w:pPr>
    </w:p>
    <w:p w14:paraId="5FB1DAD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Os atos previstos como infrações administrativas na </w:t>
      </w:r>
      <w:hyperlink r:id="rId52">
        <w:r w:rsidRPr="002D7878">
          <w:rPr>
            <w:rFonts w:ascii="Arial" w:eastAsia="Arial" w:hAnsi="Arial" w:cs="Arial"/>
            <w:sz w:val="21"/>
            <w:szCs w:val="21"/>
            <w:u w:val="single"/>
          </w:rPr>
          <w:t>Lei nº 14.133, de 2021</w:t>
        </w:r>
      </w:hyperlink>
      <w:r w:rsidRPr="002D7878">
        <w:rPr>
          <w:rFonts w:ascii="Arial" w:eastAsia="Arial" w:hAnsi="Arial" w:cs="Arial"/>
          <w:sz w:val="21"/>
          <w:szCs w:val="21"/>
        </w:rPr>
        <w:t xml:space="preserve">, ou em outras leis de licitações e contratos da Administração Pública que também sejam tipificados como atos lesivos na </w:t>
      </w:r>
      <w:hyperlink r:id="rId53">
        <w:r w:rsidRPr="002D7878">
          <w:rPr>
            <w:rFonts w:ascii="Arial" w:eastAsia="Arial" w:hAnsi="Arial" w:cs="Arial"/>
            <w:sz w:val="21"/>
            <w:szCs w:val="21"/>
            <w:u w:val="single"/>
          </w:rPr>
          <w:t>Lei nº 12.846, de 2013</w:t>
        </w:r>
      </w:hyperlink>
      <w:r w:rsidRPr="002D7878">
        <w:rPr>
          <w:rFonts w:ascii="Arial" w:eastAsia="Arial" w:hAnsi="Arial" w:cs="Arial"/>
          <w:sz w:val="21"/>
          <w:szCs w:val="21"/>
        </w:rPr>
        <w:t>, serão apurados e julgados conjuntamente, nos mesmos autos, observados o rito procedimental e autoridade competente definidos na referida Lei (</w:t>
      </w:r>
      <w:hyperlink r:id="rId54">
        <w:r w:rsidRPr="002D7878">
          <w:rPr>
            <w:rFonts w:ascii="Arial" w:eastAsia="Arial" w:hAnsi="Arial" w:cs="Arial"/>
            <w:sz w:val="21"/>
            <w:szCs w:val="21"/>
            <w:u w:val="single"/>
          </w:rPr>
          <w:t>art. 159</w:t>
        </w:r>
      </w:hyperlink>
      <w:r w:rsidRPr="002D7878">
        <w:rPr>
          <w:rFonts w:ascii="Arial" w:eastAsia="Arial" w:hAnsi="Arial" w:cs="Arial"/>
          <w:sz w:val="21"/>
          <w:szCs w:val="21"/>
        </w:rPr>
        <w:t>).</w:t>
      </w:r>
    </w:p>
    <w:p w14:paraId="4524A0C0"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937C64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2D7878">
          <w:rPr>
            <w:rFonts w:ascii="Arial" w:eastAsia="Arial" w:hAnsi="Arial" w:cs="Arial"/>
            <w:sz w:val="21"/>
            <w:szCs w:val="21"/>
            <w:u w:val="single"/>
          </w:rPr>
          <w:t>art. 160, da Lei nº 14.133, de 2021</w:t>
        </w:r>
      </w:hyperlink>
      <w:r w:rsidRPr="002D7878">
        <w:rPr>
          <w:rFonts w:ascii="Arial" w:eastAsia="Arial" w:hAnsi="Arial" w:cs="Arial"/>
          <w:sz w:val="21"/>
          <w:szCs w:val="21"/>
        </w:rPr>
        <w:t>).</w:t>
      </w:r>
    </w:p>
    <w:p w14:paraId="5BBDAA04"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163045B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D7878">
        <w:rPr>
          <w:rFonts w:ascii="Arial" w:eastAsia="Arial" w:hAnsi="Arial" w:cs="Arial"/>
          <w:sz w:val="21"/>
          <w:szCs w:val="21"/>
        </w:rPr>
        <w:t>Ceis</w:t>
      </w:r>
      <w:proofErr w:type="spellEnd"/>
      <w:r w:rsidRPr="002D7878">
        <w:rPr>
          <w:rFonts w:ascii="Arial" w:eastAsia="Arial" w:hAnsi="Arial" w:cs="Arial"/>
          <w:sz w:val="21"/>
          <w:szCs w:val="21"/>
        </w:rPr>
        <w:t>) e no Cadastro Nacional de Empresas Punidas (</w:t>
      </w:r>
      <w:proofErr w:type="spellStart"/>
      <w:r w:rsidRPr="002D7878">
        <w:rPr>
          <w:rFonts w:ascii="Arial" w:eastAsia="Arial" w:hAnsi="Arial" w:cs="Arial"/>
          <w:sz w:val="21"/>
          <w:szCs w:val="21"/>
        </w:rPr>
        <w:t>Cnep</w:t>
      </w:r>
      <w:proofErr w:type="spellEnd"/>
      <w:r w:rsidRPr="002D7878">
        <w:rPr>
          <w:rFonts w:ascii="Arial" w:eastAsia="Arial" w:hAnsi="Arial" w:cs="Arial"/>
          <w:sz w:val="21"/>
          <w:szCs w:val="21"/>
        </w:rPr>
        <w:t>), instituídos no âmbito do Poder Executivo Federal. (</w:t>
      </w:r>
      <w:hyperlink r:id="rId56" w:anchor="art161">
        <w:r w:rsidRPr="002D7878">
          <w:rPr>
            <w:rFonts w:ascii="Arial" w:eastAsia="Arial" w:hAnsi="Arial" w:cs="Arial"/>
            <w:sz w:val="21"/>
            <w:szCs w:val="21"/>
            <w:u w:val="single"/>
          </w:rPr>
          <w:t>Art. 16 1, da Lei nº 14.133, de 2021</w:t>
        </w:r>
      </w:hyperlink>
      <w:r w:rsidRPr="002D7878">
        <w:rPr>
          <w:rFonts w:ascii="Arial" w:eastAsia="Arial" w:hAnsi="Arial" w:cs="Arial"/>
          <w:sz w:val="21"/>
          <w:szCs w:val="21"/>
        </w:rPr>
        <w:t>).</w:t>
      </w:r>
    </w:p>
    <w:p w14:paraId="54EED398"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693859D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7" w:anchor="163">
        <w:r w:rsidRPr="002D7878">
          <w:rPr>
            <w:rFonts w:ascii="Arial" w:eastAsia="Arial" w:hAnsi="Arial" w:cs="Arial"/>
            <w:sz w:val="21"/>
            <w:szCs w:val="21"/>
            <w:u w:val="single"/>
          </w:rPr>
          <w:t>art. 163 da Lei nº 14.133/21</w:t>
        </w:r>
      </w:hyperlink>
      <w:r w:rsidRPr="002D7878">
        <w:rPr>
          <w:rFonts w:ascii="Arial" w:eastAsia="Arial" w:hAnsi="Arial" w:cs="Arial"/>
          <w:sz w:val="21"/>
          <w:szCs w:val="21"/>
        </w:rPr>
        <w:t>.</w:t>
      </w:r>
    </w:p>
    <w:p w14:paraId="31DA7A79"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25993BBE"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2959BF4" w14:textId="77777777" w:rsidR="002D7878" w:rsidRPr="002D7878" w:rsidRDefault="002D7878" w:rsidP="002D7878">
      <w:pPr>
        <w:spacing w:after="0" w:line="240" w:lineRule="auto"/>
        <w:ind w:right="54"/>
        <w:jc w:val="both"/>
        <w:rPr>
          <w:rFonts w:ascii="Arial" w:eastAsia="Arial" w:hAnsi="Arial" w:cs="Arial"/>
          <w:sz w:val="21"/>
          <w:szCs w:val="21"/>
        </w:rPr>
      </w:pPr>
    </w:p>
    <w:p w14:paraId="408C8E65"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EXTINÇÃO CONTRATUAL:</w:t>
      </w:r>
    </w:p>
    <w:p w14:paraId="6B3F9FB8" w14:textId="77777777" w:rsidR="002D7878" w:rsidRPr="002D7878" w:rsidRDefault="002D7878" w:rsidP="002D7878">
      <w:pPr>
        <w:pBdr>
          <w:top w:val="nil"/>
          <w:left w:val="nil"/>
          <w:bottom w:val="nil"/>
          <w:right w:val="nil"/>
          <w:between w:val="nil"/>
        </w:pBdr>
        <w:spacing w:after="0" w:line="240" w:lineRule="auto"/>
        <w:ind w:left="720"/>
        <w:jc w:val="both"/>
        <w:rPr>
          <w:rFonts w:ascii="Arial" w:eastAsia="Arial" w:hAnsi="Arial" w:cs="Arial"/>
          <w:sz w:val="21"/>
          <w:szCs w:val="21"/>
        </w:rPr>
      </w:pPr>
    </w:p>
    <w:p w14:paraId="02DF3D5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O contrato se extingue quando cumpridas as obrigações de ambas as partes, ainda que isso ocorra antes do prazo estipulado para tanto.</w:t>
      </w:r>
    </w:p>
    <w:p w14:paraId="494046C9" w14:textId="77777777" w:rsidR="002D7878" w:rsidRPr="002D7878" w:rsidRDefault="002D7878" w:rsidP="002D7878">
      <w:pPr>
        <w:pBdr>
          <w:top w:val="nil"/>
          <w:left w:val="nil"/>
          <w:bottom w:val="nil"/>
          <w:right w:val="nil"/>
          <w:between w:val="nil"/>
        </w:pBdr>
        <w:spacing w:after="0" w:line="240" w:lineRule="auto"/>
        <w:contextualSpacing/>
        <w:jc w:val="both"/>
        <w:rPr>
          <w:rFonts w:ascii="Arial" w:eastAsia="Arial" w:hAnsi="Arial" w:cs="Arial"/>
          <w:sz w:val="21"/>
          <w:szCs w:val="21"/>
        </w:rPr>
      </w:pPr>
    </w:p>
    <w:p w14:paraId="41E85840"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lastRenderedPageBreak/>
        <w:t>Se as obrigações não forem cumpridas no prazo estipulado, a vigência ficará prorrogada até a conclusão do objeto, caso em que deverá a Administração providenciar a readequação do cronograma fixado para o contrato.</w:t>
      </w:r>
    </w:p>
    <w:p w14:paraId="098E67D2"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37318B3A"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Quando a não conclusão do contrato referida no item anterior decorrer de culpa do contratado:</w:t>
      </w:r>
    </w:p>
    <w:p w14:paraId="02B702CC"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41F2ED9A" w14:textId="77777777" w:rsidR="002D7878" w:rsidRPr="002D7878" w:rsidRDefault="002D7878" w:rsidP="002D7878">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ficará</w:t>
      </w:r>
      <w:proofErr w:type="gramEnd"/>
      <w:r w:rsidRPr="002D7878">
        <w:rPr>
          <w:rFonts w:ascii="Arial" w:eastAsia="Arial" w:hAnsi="Arial" w:cs="Arial"/>
          <w:sz w:val="21"/>
          <w:szCs w:val="21"/>
        </w:rPr>
        <w:t xml:space="preserve"> ele constituído em mora, sendo-lhe aplicáveis as respectivas sanções administrativas; e  </w:t>
      </w:r>
    </w:p>
    <w:p w14:paraId="1F920E35" w14:textId="77777777" w:rsidR="002D7878" w:rsidRPr="002D7878" w:rsidRDefault="002D7878" w:rsidP="002D7878">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2D7878">
        <w:rPr>
          <w:rFonts w:ascii="Arial" w:eastAsia="Arial" w:hAnsi="Arial" w:cs="Arial"/>
          <w:sz w:val="21"/>
          <w:szCs w:val="21"/>
        </w:rPr>
        <w:t>poderá</w:t>
      </w:r>
      <w:proofErr w:type="gramEnd"/>
      <w:r w:rsidRPr="002D7878">
        <w:rPr>
          <w:rFonts w:ascii="Arial" w:eastAsia="Arial" w:hAnsi="Arial" w:cs="Arial"/>
          <w:sz w:val="21"/>
          <w:szCs w:val="21"/>
        </w:rPr>
        <w:t xml:space="preserve"> a Administração optar pela extinção do contrato e, nesse caso, adotará as medidas admitidas em lei para a continuidade da execução contratual.</w:t>
      </w:r>
    </w:p>
    <w:p w14:paraId="4137C8E4" w14:textId="77777777" w:rsidR="002D7878" w:rsidRPr="002D7878" w:rsidRDefault="002D7878" w:rsidP="002D7878">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O contrato pode ser extinto antes de cumpridas as obrigações nele estipuladas, ou antes do prazo nele fixado, por algum dos motivos previstos no </w:t>
      </w:r>
      <w:hyperlink r:id="rId58" w:anchor="art137">
        <w:r w:rsidRPr="002D7878">
          <w:rPr>
            <w:rFonts w:ascii="Arial" w:eastAsia="Arial" w:hAnsi="Arial" w:cs="Arial"/>
            <w:sz w:val="21"/>
            <w:szCs w:val="21"/>
          </w:rPr>
          <w:t>artigo 137 da Lei nº 14.133/21</w:t>
        </w:r>
      </w:hyperlink>
      <w:r w:rsidRPr="002D7878">
        <w:rPr>
          <w:rFonts w:ascii="Arial" w:eastAsia="Arial" w:hAnsi="Arial" w:cs="Arial"/>
          <w:sz w:val="21"/>
          <w:szCs w:val="21"/>
        </w:rPr>
        <w:t>, bem como amigavelmente, assegurados o contraditório e a ampla defesa.</w:t>
      </w:r>
    </w:p>
    <w:p w14:paraId="1422B12A"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Nesta hipótese, aplicam-se também os </w:t>
      </w:r>
      <w:hyperlink r:id="rId59" w:anchor="art138">
        <w:r w:rsidRPr="002D7878">
          <w:rPr>
            <w:rFonts w:ascii="Arial" w:eastAsia="Arial" w:hAnsi="Arial" w:cs="Arial"/>
            <w:sz w:val="21"/>
            <w:szCs w:val="21"/>
          </w:rPr>
          <w:t>artigos 138 e 139 da mesma Lei</w:t>
        </w:r>
      </w:hyperlink>
      <w:r w:rsidRPr="002D7878">
        <w:rPr>
          <w:rFonts w:ascii="Arial" w:eastAsia="Arial" w:hAnsi="Arial" w:cs="Arial"/>
          <w:sz w:val="21"/>
          <w:szCs w:val="21"/>
        </w:rPr>
        <w:t>.</w:t>
      </w:r>
    </w:p>
    <w:p w14:paraId="11F36609"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alteração social ou a modificação da finalidade ou da estrutura da empresa não ensejará a rescisão se não restringir sua capacidade de concluir o contrato.</w:t>
      </w:r>
    </w:p>
    <w:p w14:paraId="419E2F93" w14:textId="77777777" w:rsidR="002D7878" w:rsidRPr="002D7878" w:rsidRDefault="002D7878" w:rsidP="006D7047">
      <w:pPr>
        <w:numPr>
          <w:ilvl w:val="3"/>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Se a operação implicar mudança da pessoa jurídica contratada, deverá ser formalizado termo aditivo para alteração subjetiva.</w:t>
      </w:r>
    </w:p>
    <w:p w14:paraId="6C93FF1B"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4AE8D7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termo de rescisão, sempre que possível, será precedido:</w:t>
      </w:r>
    </w:p>
    <w:p w14:paraId="377511C7"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Balanço dos eventos contratuais já cumpridos ou parcialmente cumpridos;</w:t>
      </w:r>
    </w:p>
    <w:p w14:paraId="2137BE16"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Relação dos pagamentos já efetuados e ainda devidos;</w:t>
      </w:r>
    </w:p>
    <w:p w14:paraId="72840DB5" w14:textId="77777777" w:rsidR="002D7878" w:rsidRPr="002D7878" w:rsidRDefault="002D7878" w:rsidP="006D7047">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Indenizações e multas.</w:t>
      </w:r>
    </w:p>
    <w:p w14:paraId="4F0ED00A" w14:textId="77777777" w:rsidR="002D7878" w:rsidRPr="002D7878" w:rsidRDefault="002D7878" w:rsidP="002D7878">
      <w:pPr>
        <w:pBdr>
          <w:top w:val="nil"/>
          <w:left w:val="nil"/>
          <w:bottom w:val="nil"/>
          <w:right w:val="nil"/>
          <w:between w:val="nil"/>
        </w:pBdr>
        <w:spacing w:after="0" w:line="240" w:lineRule="auto"/>
        <w:jc w:val="both"/>
        <w:rPr>
          <w:rFonts w:ascii="Arial" w:eastAsia="Arial" w:hAnsi="Arial" w:cs="Arial"/>
          <w:sz w:val="21"/>
          <w:szCs w:val="21"/>
        </w:rPr>
      </w:pPr>
    </w:p>
    <w:p w14:paraId="064FF012"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60" w:anchor="art131">
        <w:r w:rsidRPr="002D7878">
          <w:rPr>
            <w:rFonts w:ascii="Arial" w:eastAsia="Arial" w:hAnsi="Arial" w:cs="Arial"/>
            <w:sz w:val="21"/>
            <w:szCs w:val="21"/>
          </w:rPr>
          <w:t xml:space="preserve">art. 131, </w:t>
        </w:r>
      </w:hyperlink>
      <w:hyperlink r:id="rId61" w:anchor="art131">
        <w:r w:rsidRPr="002D7878">
          <w:rPr>
            <w:rFonts w:ascii="Arial" w:eastAsia="Arial" w:hAnsi="Arial" w:cs="Arial"/>
            <w:i/>
            <w:sz w:val="21"/>
            <w:szCs w:val="21"/>
          </w:rPr>
          <w:t xml:space="preserve">caput, </w:t>
        </w:r>
      </w:hyperlink>
      <w:hyperlink r:id="rId62" w:anchor="art131">
        <w:r w:rsidRPr="002D7878">
          <w:rPr>
            <w:rFonts w:ascii="Arial" w:eastAsia="Arial" w:hAnsi="Arial" w:cs="Arial"/>
            <w:sz w:val="21"/>
            <w:szCs w:val="21"/>
          </w:rPr>
          <w:t>da Lei n.º 14.133, de 2021</w:t>
        </w:r>
      </w:hyperlink>
      <w:r w:rsidRPr="002D7878">
        <w:rPr>
          <w:rFonts w:ascii="Arial" w:eastAsia="Arial" w:hAnsi="Arial" w:cs="Arial"/>
          <w:sz w:val="21"/>
          <w:szCs w:val="21"/>
        </w:rPr>
        <w:t xml:space="preserve">). </w:t>
      </w:r>
    </w:p>
    <w:p w14:paraId="43B98D40" w14:textId="77777777" w:rsidR="002D7878" w:rsidRPr="002D7878" w:rsidRDefault="002D7878" w:rsidP="002D7878">
      <w:pPr>
        <w:spacing w:after="0" w:line="240" w:lineRule="auto"/>
        <w:ind w:right="54"/>
        <w:jc w:val="both"/>
        <w:rPr>
          <w:rFonts w:ascii="Arial" w:eastAsia="Arial" w:hAnsi="Arial" w:cs="Arial"/>
          <w:sz w:val="21"/>
          <w:szCs w:val="21"/>
        </w:rPr>
      </w:pPr>
    </w:p>
    <w:p w14:paraId="406C9842"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CASOS OMISSOS:</w:t>
      </w:r>
    </w:p>
    <w:p w14:paraId="2119E4CF" w14:textId="77777777" w:rsidR="002D7878" w:rsidRPr="002D7878" w:rsidRDefault="002D7878" w:rsidP="002D7878">
      <w:pPr>
        <w:pBdr>
          <w:top w:val="nil"/>
          <w:left w:val="nil"/>
          <w:bottom w:val="nil"/>
          <w:right w:val="nil"/>
          <w:between w:val="nil"/>
        </w:pBdr>
        <w:spacing w:after="0" w:line="240" w:lineRule="auto"/>
        <w:ind w:left="720"/>
        <w:jc w:val="both"/>
        <w:rPr>
          <w:rFonts w:ascii="Arial" w:eastAsia="Arial" w:hAnsi="Arial" w:cs="Arial"/>
          <w:sz w:val="21"/>
          <w:szCs w:val="21"/>
        </w:rPr>
      </w:pPr>
    </w:p>
    <w:p w14:paraId="796BA1F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 xml:space="preserve">Os casos omissos serão decididos pelo contratante, segundo as disposições contidas na Lei </w:t>
      </w:r>
      <w:hyperlink r:id="rId63">
        <w:r w:rsidRPr="002D7878">
          <w:rPr>
            <w:rFonts w:ascii="Arial" w:eastAsia="Arial" w:hAnsi="Arial" w:cs="Arial"/>
            <w:sz w:val="21"/>
            <w:szCs w:val="21"/>
          </w:rPr>
          <w:t>nº 14.133, de 2021</w:t>
        </w:r>
      </w:hyperlink>
      <w:r w:rsidRPr="002D7878">
        <w:rPr>
          <w:rFonts w:ascii="Arial" w:eastAsia="Arial" w:hAnsi="Arial" w:cs="Arial"/>
          <w:sz w:val="21"/>
          <w:szCs w:val="21"/>
        </w:rPr>
        <w:t xml:space="preserve">, e demais normas federais aplicáveis e, subsidiariamente, segundo as disposições contidas código civil e na </w:t>
      </w:r>
      <w:hyperlink r:id="rId64">
        <w:r w:rsidRPr="002D7878">
          <w:rPr>
            <w:rFonts w:ascii="Arial" w:eastAsia="Arial" w:hAnsi="Arial" w:cs="Arial"/>
            <w:sz w:val="21"/>
            <w:szCs w:val="21"/>
          </w:rPr>
          <w:t>Lei nº 8.078, de 1990 – Código de Defesa do Consumidor</w:t>
        </w:r>
      </w:hyperlink>
      <w:r w:rsidRPr="002D7878">
        <w:rPr>
          <w:rFonts w:ascii="Arial" w:eastAsia="Arial" w:hAnsi="Arial" w:cs="Arial"/>
          <w:sz w:val="21"/>
          <w:szCs w:val="21"/>
        </w:rPr>
        <w:t xml:space="preserve"> – e normas e princípios gerais dos contratos.</w:t>
      </w:r>
    </w:p>
    <w:p w14:paraId="3130F5CB" w14:textId="77777777" w:rsidR="002D7878" w:rsidRPr="002D7878" w:rsidRDefault="002D7878" w:rsidP="002D7878">
      <w:pPr>
        <w:spacing w:after="0" w:line="240" w:lineRule="auto"/>
        <w:ind w:right="54"/>
        <w:jc w:val="both"/>
        <w:rPr>
          <w:rFonts w:ascii="Arial" w:eastAsia="Arial" w:hAnsi="Arial" w:cs="Arial"/>
          <w:sz w:val="21"/>
          <w:szCs w:val="21"/>
        </w:rPr>
      </w:pPr>
    </w:p>
    <w:p w14:paraId="3E5232CE" w14:textId="77777777" w:rsidR="002D7878" w:rsidRPr="002D7878" w:rsidRDefault="002D7878" w:rsidP="006D7047">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ALTERAÇÕES:</w:t>
      </w:r>
    </w:p>
    <w:p w14:paraId="7273DC4E" w14:textId="77777777" w:rsidR="002D7878" w:rsidRPr="002D7878" w:rsidRDefault="002D7878" w:rsidP="002D7878">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61D78383"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2D7878">
        <w:rPr>
          <w:rFonts w:ascii="Arial" w:eastAsia="Arial" w:hAnsi="Arial" w:cs="Arial"/>
          <w:sz w:val="21"/>
          <w:szCs w:val="21"/>
        </w:rPr>
        <w:t xml:space="preserve">Eventuais alterações contratuais reger-se-ão pela disciplina dos </w:t>
      </w:r>
      <w:hyperlink r:id="rId65" w:anchor="art124">
        <w:proofErr w:type="spellStart"/>
        <w:r w:rsidRPr="002D7878">
          <w:rPr>
            <w:rFonts w:ascii="Arial" w:eastAsia="Arial" w:hAnsi="Arial" w:cs="Arial"/>
            <w:sz w:val="21"/>
            <w:szCs w:val="21"/>
          </w:rPr>
          <w:t>arts</w:t>
        </w:r>
        <w:proofErr w:type="spellEnd"/>
        <w:r w:rsidRPr="002D7878">
          <w:rPr>
            <w:rFonts w:ascii="Arial" w:eastAsia="Arial" w:hAnsi="Arial" w:cs="Arial"/>
            <w:sz w:val="21"/>
            <w:szCs w:val="21"/>
          </w:rPr>
          <w:t>. 124 e seguintes da Lei nº 14.133, de 2021</w:t>
        </w:r>
      </w:hyperlink>
      <w:r w:rsidRPr="002D7878">
        <w:rPr>
          <w:rFonts w:ascii="Arial" w:eastAsia="Arial" w:hAnsi="Arial" w:cs="Arial"/>
          <w:sz w:val="21"/>
          <w:szCs w:val="21"/>
        </w:rPr>
        <w:t>.</w:t>
      </w:r>
    </w:p>
    <w:p w14:paraId="23DD1714"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73CB0F9D" w14:textId="77777777" w:rsidR="002D7878" w:rsidRPr="002D7878" w:rsidRDefault="002D7878" w:rsidP="006D7047">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2D7878">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6" w:anchor="art136">
        <w:r w:rsidRPr="002D7878">
          <w:rPr>
            <w:rFonts w:ascii="Arial" w:eastAsia="Arial" w:hAnsi="Arial" w:cs="Arial"/>
            <w:sz w:val="21"/>
            <w:szCs w:val="21"/>
          </w:rPr>
          <w:t>art. 136 da Lei nº 14.133, de 2021</w:t>
        </w:r>
      </w:hyperlink>
      <w:r w:rsidRPr="002D7878">
        <w:rPr>
          <w:rFonts w:ascii="Arial" w:eastAsia="Arial" w:hAnsi="Arial" w:cs="Arial"/>
          <w:sz w:val="21"/>
          <w:szCs w:val="21"/>
        </w:rPr>
        <w:t>.</w:t>
      </w:r>
    </w:p>
    <w:p w14:paraId="5022E076" w14:textId="77777777" w:rsidR="002D7878" w:rsidRPr="002D7878" w:rsidRDefault="002D7878" w:rsidP="002D7878">
      <w:pPr>
        <w:spacing w:line="240" w:lineRule="auto"/>
        <w:contextualSpacing/>
        <w:jc w:val="both"/>
        <w:rPr>
          <w:rFonts w:ascii="Arial" w:hAnsi="Arial" w:cs="Arial"/>
          <w:sz w:val="21"/>
          <w:szCs w:val="21"/>
        </w:rPr>
      </w:pPr>
    </w:p>
    <w:p w14:paraId="6509F465"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PRAZO DO FUTURO CONTRATO:</w:t>
      </w:r>
    </w:p>
    <w:p w14:paraId="49F1A540" w14:textId="77777777" w:rsidR="002D7878" w:rsidRPr="002D7878" w:rsidRDefault="002D7878" w:rsidP="002D7878">
      <w:pPr>
        <w:spacing w:line="240" w:lineRule="auto"/>
        <w:contextualSpacing/>
        <w:rPr>
          <w:rFonts w:ascii="Arial" w:hAnsi="Arial" w:cs="Arial"/>
          <w:sz w:val="21"/>
          <w:szCs w:val="21"/>
        </w:rPr>
      </w:pPr>
    </w:p>
    <w:p w14:paraId="565D6AEE"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eastAsia="Arial" w:hAnsi="Arial" w:cs="Arial"/>
          <w:sz w:val="21"/>
          <w:szCs w:val="21"/>
        </w:rPr>
        <w:t xml:space="preserve">O prazo de vigência da contratação é até </w:t>
      </w:r>
      <w:r w:rsidRPr="002D7878">
        <w:rPr>
          <w:rFonts w:ascii="Arial" w:eastAsia="Arial" w:hAnsi="Arial" w:cs="Arial"/>
          <w:b/>
          <w:bCs/>
          <w:sz w:val="21"/>
          <w:szCs w:val="21"/>
        </w:rPr>
        <w:t>12 (doze) meses</w:t>
      </w:r>
      <w:r w:rsidRPr="002D7878">
        <w:rPr>
          <w:rFonts w:ascii="Arial" w:eastAsia="Arial" w:hAnsi="Arial" w:cs="Arial"/>
          <w:sz w:val="21"/>
          <w:szCs w:val="21"/>
        </w:rPr>
        <w:t xml:space="preserve"> contados da data de assinatura, na forma do </w:t>
      </w:r>
      <w:hyperlink r:id="rId67" w:anchor="art105">
        <w:r w:rsidRPr="002D7878">
          <w:rPr>
            <w:rFonts w:ascii="Arial" w:eastAsia="Arial" w:hAnsi="Arial" w:cs="Arial"/>
            <w:sz w:val="21"/>
            <w:szCs w:val="21"/>
            <w:u w:val="single"/>
          </w:rPr>
          <w:t>artigo 105 da Lei n° 14.133, de 2021</w:t>
        </w:r>
      </w:hyperlink>
      <w:r w:rsidRPr="002D7878">
        <w:rPr>
          <w:rFonts w:ascii="Arial" w:eastAsia="Arial" w:hAnsi="Arial" w:cs="Arial"/>
          <w:sz w:val="21"/>
          <w:szCs w:val="21"/>
        </w:rPr>
        <w:t>.</w:t>
      </w:r>
    </w:p>
    <w:p w14:paraId="58DC0EC4" w14:textId="77777777" w:rsidR="002D7878" w:rsidRPr="002D7878" w:rsidRDefault="002D7878" w:rsidP="002D7878">
      <w:pPr>
        <w:spacing w:line="240" w:lineRule="auto"/>
        <w:contextualSpacing/>
        <w:jc w:val="both"/>
        <w:rPr>
          <w:rFonts w:ascii="Arial" w:hAnsi="Arial" w:cs="Arial"/>
          <w:sz w:val="21"/>
          <w:szCs w:val="21"/>
        </w:rPr>
      </w:pPr>
    </w:p>
    <w:p w14:paraId="0D2F5B09"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6CC415F9" w14:textId="77777777" w:rsidR="002D7878" w:rsidRPr="002D7878" w:rsidRDefault="002D7878" w:rsidP="002D7878">
      <w:pPr>
        <w:spacing w:line="240" w:lineRule="auto"/>
        <w:contextualSpacing/>
        <w:jc w:val="both"/>
        <w:rPr>
          <w:rFonts w:ascii="Arial" w:hAnsi="Arial" w:cs="Arial"/>
          <w:sz w:val="21"/>
          <w:szCs w:val="21"/>
        </w:rPr>
      </w:pPr>
    </w:p>
    <w:p w14:paraId="398BEA04"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2D7878">
        <w:rPr>
          <w:rFonts w:ascii="Arial" w:hAnsi="Arial" w:cs="Arial"/>
          <w:b/>
          <w:bCs/>
          <w:sz w:val="21"/>
          <w:szCs w:val="21"/>
        </w:rPr>
        <w:t>CRITERIO DE JULGAMENTO:</w:t>
      </w:r>
    </w:p>
    <w:p w14:paraId="479D7F55" w14:textId="77777777" w:rsidR="002D7878" w:rsidRPr="002D7878" w:rsidRDefault="002D7878" w:rsidP="002D7878">
      <w:pPr>
        <w:spacing w:line="240" w:lineRule="auto"/>
        <w:contextualSpacing/>
        <w:rPr>
          <w:rFonts w:ascii="Arial" w:hAnsi="Arial" w:cs="Arial"/>
          <w:b/>
          <w:bCs/>
          <w:sz w:val="21"/>
          <w:szCs w:val="21"/>
        </w:rPr>
      </w:pPr>
    </w:p>
    <w:p w14:paraId="002ABE98"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 xml:space="preserve">Será vencedora a empresa que apresentar o </w:t>
      </w:r>
      <w:r w:rsidRPr="002D7878">
        <w:rPr>
          <w:rFonts w:ascii="Arial" w:hAnsi="Arial" w:cs="Arial"/>
          <w:b/>
          <w:bCs/>
          <w:sz w:val="21"/>
          <w:szCs w:val="21"/>
        </w:rPr>
        <w:t>MENOR PREÇO POR LOTE</w:t>
      </w:r>
      <w:r w:rsidRPr="002D7878">
        <w:rPr>
          <w:rFonts w:ascii="Arial" w:hAnsi="Arial" w:cs="Arial"/>
          <w:sz w:val="21"/>
          <w:szCs w:val="21"/>
        </w:rPr>
        <w:t>, e atender a todas as exigências de habilitação deste.</w:t>
      </w:r>
    </w:p>
    <w:p w14:paraId="02DE711D" w14:textId="77777777" w:rsidR="002D7878" w:rsidRPr="002D7878" w:rsidRDefault="002D7878" w:rsidP="002D7878">
      <w:pPr>
        <w:spacing w:line="240" w:lineRule="auto"/>
        <w:contextualSpacing/>
        <w:rPr>
          <w:rFonts w:ascii="Arial" w:hAnsi="Arial" w:cs="Arial"/>
          <w:sz w:val="21"/>
          <w:szCs w:val="21"/>
        </w:rPr>
      </w:pPr>
    </w:p>
    <w:p w14:paraId="2AA6193D" w14:textId="77777777" w:rsidR="002D7878" w:rsidRPr="002D7878" w:rsidRDefault="002D7878" w:rsidP="006D7047">
      <w:pPr>
        <w:numPr>
          <w:ilvl w:val="1"/>
          <w:numId w:val="49"/>
        </w:numPr>
        <w:spacing w:line="240" w:lineRule="auto"/>
        <w:ind w:left="0" w:firstLine="0"/>
        <w:contextualSpacing/>
        <w:rPr>
          <w:rFonts w:ascii="Arial" w:hAnsi="Arial" w:cs="Arial"/>
          <w:sz w:val="21"/>
          <w:szCs w:val="21"/>
        </w:rPr>
      </w:pPr>
      <w:r w:rsidRPr="002D7878">
        <w:rPr>
          <w:rFonts w:ascii="Arial" w:hAnsi="Arial" w:cs="Arial"/>
          <w:sz w:val="21"/>
          <w:szCs w:val="21"/>
        </w:rPr>
        <w:t>Justificativa para o agrupamento dos itens em lote:</w:t>
      </w:r>
    </w:p>
    <w:p w14:paraId="412307C0" w14:textId="77777777" w:rsidR="002D7878" w:rsidRPr="002D7878" w:rsidRDefault="002D7878" w:rsidP="002D7878">
      <w:pPr>
        <w:spacing w:line="240" w:lineRule="auto"/>
        <w:contextualSpacing/>
        <w:rPr>
          <w:rFonts w:ascii="Arial" w:hAnsi="Arial" w:cs="Arial"/>
          <w:sz w:val="21"/>
          <w:szCs w:val="21"/>
        </w:rPr>
      </w:pPr>
    </w:p>
    <w:p w14:paraId="77ED1917" w14:textId="77777777" w:rsidR="002D7878" w:rsidRPr="002D7878" w:rsidRDefault="002D7878" w:rsidP="002D7878">
      <w:pPr>
        <w:numPr>
          <w:ilvl w:val="0"/>
          <w:numId w:val="37"/>
        </w:numPr>
        <w:spacing w:line="240" w:lineRule="auto"/>
        <w:contextualSpacing/>
        <w:jc w:val="both"/>
        <w:rPr>
          <w:rFonts w:ascii="Arial" w:hAnsi="Arial" w:cs="Arial"/>
          <w:sz w:val="21"/>
          <w:szCs w:val="21"/>
        </w:rPr>
      </w:pPr>
      <w:r w:rsidRPr="002D7878">
        <w:rPr>
          <w:rFonts w:ascii="Arial" w:hAnsi="Arial" w:cs="Arial"/>
          <w:sz w:val="21"/>
          <w:szCs w:val="21"/>
        </w:rPr>
        <w:t>Os itens possuem características semelhantes e da mesma natureza;</w:t>
      </w:r>
    </w:p>
    <w:p w14:paraId="5DE882B0" w14:textId="77777777" w:rsidR="002D7878" w:rsidRPr="002D7878" w:rsidRDefault="002D7878" w:rsidP="002D7878">
      <w:pPr>
        <w:numPr>
          <w:ilvl w:val="0"/>
          <w:numId w:val="37"/>
        </w:numPr>
        <w:spacing w:line="240" w:lineRule="auto"/>
        <w:contextualSpacing/>
        <w:jc w:val="both"/>
        <w:rPr>
          <w:rFonts w:ascii="Arial" w:hAnsi="Arial" w:cs="Arial"/>
          <w:sz w:val="21"/>
          <w:szCs w:val="21"/>
        </w:rPr>
      </w:pPr>
      <w:r w:rsidRPr="002D7878">
        <w:rPr>
          <w:rFonts w:ascii="Arial" w:hAnsi="Arial" w:cs="Arial"/>
          <w:sz w:val="21"/>
          <w:szCs w:val="21"/>
        </w:rPr>
        <w:t>A opção pelo agrupamento dos itens em lote(s) é a mais vantajosa para a Administração, uma vez que proporciona, economia de escala,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3BEA732D" w14:textId="77777777" w:rsidR="002D7878" w:rsidRPr="002D7878" w:rsidRDefault="002D7878" w:rsidP="002D7878">
      <w:pPr>
        <w:spacing w:line="240" w:lineRule="auto"/>
        <w:contextualSpacing/>
        <w:rPr>
          <w:rFonts w:ascii="Arial" w:hAnsi="Arial" w:cs="Arial"/>
          <w:sz w:val="21"/>
          <w:szCs w:val="21"/>
        </w:rPr>
      </w:pPr>
    </w:p>
    <w:p w14:paraId="2C516C00"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2D7878">
        <w:rPr>
          <w:rFonts w:ascii="Arial" w:hAnsi="Arial" w:cs="Arial"/>
          <w:b/>
          <w:bCs/>
          <w:sz w:val="21"/>
          <w:szCs w:val="21"/>
        </w:rPr>
        <w:t>ESTIMATIVA DO VALOR DA CONTRATAÇÃO:</w:t>
      </w:r>
    </w:p>
    <w:p w14:paraId="4AA90FFF" w14:textId="77777777" w:rsidR="002D7878" w:rsidRPr="002D7878" w:rsidRDefault="002D7878" w:rsidP="002D7878">
      <w:pPr>
        <w:spacing w:line="240" w:lineRule="auto"/>
        <w:contextualSpacing/>
        <w:jc w:val="both"/>
        <w:rPr>
          <w:rFonts w:ascii="Arial" w:hAnsi="Arial" w:cs="Arial"/>
          <w:sz w:val="21"/>
          <w:szCs w:val="21"/>
        </w:rPr>
      </w:pPr>
      <w:r w:rsidRPr="002D7878">
        <w:rPr>
          <w:rFonts w:ascii="Arial" w:hAnsi="Arial" w:cs="Arial"/>
          <w:sz w:val="21"/>
          <w:szCs w:val="21"/>
        </w:rPr>
        <w:t xml:space="preserve">20.1 Na presente contratação, optou-se por orçamento sigiloso, conforme o Art. 24 da Lei n° 14.133/21, </w:t>
      </w:r>
      <w:r w:rsidRPr="002D7878">
        <w:rPr>
          <w:rFonts w:ascii="Arial" w:hAnsi="Arial" w:cs="Arial"/>
        </w:rPr>
        <w:t>Acórdão nº 1513/2013 – Plenário – TCU, Acórdão nº394/2009 – Plenário – TCU e Acórdão nº 2816/2009 – Plenário – TCU</w:t>
      </w:r>
      <w:r w:rsidRPr="002D7878">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52D774DD" w14:textId="77777777" w:rsidR="002D7878" w:rsidRPr="002D7878" w:rsidRDefault="002D7878" w:rsidP="002D7878">
      <w:pPr>
        <w:spacing w:line="240" w:lineRule="auto"/>
        <w:contextualSpacing/>
        <w:jc w:val="both"/>
        <w:rPr>
          <w:rFonts w:ascii="Arial" w:hAnsi="Arial" w:cs="Arial"/>
          <w:sz w:val="21"/>
          <w:szCs w:val="21"/>
        </w:rPr>
      </w:pPr>
      <w:r w:rsidRPr="002D7878">
        <w:rPr>
          <w:rFonts w:ascii="Arial" w:hAnsi="Arial" w:cs="Arial"/>
          <w:sz w:val="21"/>
          <w:szCs w:val="21"/>
        </w:rPr>
        <w:t xml:space="preserve">20.2 </w:t>
      </w:r>
      <w:r w:rsidRPr="002D7878">
        <w:rPr>
          <w:rFonts w:ascii="Arial" w:hAnsi="Arial" w:cs="Arial"/>
          <w:bCs/>
        </w:rPr>
        <w:t>O custo estimado total da contratação foi estimado com base em pesquisa de preço e mapa comparativo de preços anexa ao processo administrativo, em plena conformidade com art. 23 da lei 14.133/20221</w:t>
      </w:r>
      <w:r w:rsidRPr="002D7878">
        <w:rPr>
          <w:rFonts w:ascii="Arial" w:hAnsi="Arial" w:cs="Arial"/>
          <w:sz w:val="21"/>
          <w:szCs w:val="21"/>
        </w:rPr>
        <w:t>.</w:t>
      </w:r>
    </w:p>
    <w:p w14:paraId="2EAB2A36"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2D7878">
        <w:rPr>
          <w:rFonts w:ascii="Arial" w:hAnsi="Arial" w:cs="Arial"/>
          <w:b/>
          <w:bCs/>
          <w:sz w:val="21"/>
          <w:szCs w:val="21"/>
        </w:rPr>
        <w:t>FORMA E CRITÉRIO DE SELEÇÃO DO PRESTADOR:</w:t>
      </w:r>
    </w:p>
    <w:p w14:paraId="777F30FB" w14:textId="77777777" w:rsidR="002D7878" w:rsidRPr="002D7878" w:rsidRDefault="002D7878" w:rsidP="002D7878">
      <w:pPr>
        <w:spacing w:line="240" w:lineRule="auto"/>
        <w:contextualSpacing/>
        <w:jc w:val="both"/>
        <w:rPr>
          <w:rFonts w:ascii="Arial" w:hAnsi="Arial" w:cs="Arial"/>
          <w:sz w:val="21"/>
          <w:szCs w:val="21"/>
        </w:rPr>
      </w:pPr>
    </w:p>
    <w:p w14:paraId="65870571"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2D7878">
        <w:rPr>
          <w:rFonts w:ascii="Arial" w:hAnsi="Arial" w:cs="Arial"/>
          <w:b/>
          <w:bCs/>
          <w:sz w:val="21"/>
          <w:szCs w:val="21"/>
        </w:rPr>
        <w:t>requisitos de habilitação jurídica exigidos</w:t>
      </w:r>
      <w:r w:rsidRPr="002D7878">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07E8AE6D" w14:textId="77777777" w:rsidR="002D7878" w:rsidRPr="002D7878" w:rsidRDefault="002D7878" w:rsidP="002D7878">
      <w:pPr>
        <w:spacing w:line="240" w:lineRule="auto"/>
        <w:contextualSpacing/>
        <w:jc w:val="both"/>
        <w:rPr>
          <w:rFonts w:ascii="Arial" w:hAnsi="Arial" w:cs="Arial"/>
          <w:sz w:val="21"/>
          <w:szCs w:val="21"/>
        </w:rPr>
      </w:pPr>
    </w:p>
    <w:p w14:paraId="04782E12"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118C0AEF" w14:textId="77777777" w:rsidR="002D7878" w:rsidRPr="002D7878" w:rsidRDefault="002D7878" w:rsidP="002D7878">
      <w:pPr>
        <w:spacing w:line="240" w:lineRule="auto"/>
        <w:contextualSpacing/>
        <w:jc w:val="both"/>
        <w:rPr>
          <w:rFonts w:ascii="Arial" w:hAnsi="Arial" w:cs="Arial"/>
          <w:sz w:val="21"/>
          <w:szCs w:val="21"/>
        </w:rPr>
      </w:pPr>
    </w:p>
    <w:p w14:paraId="448C349C"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51CB30F1" w14:textId="77777777" w:rsidR="002D7878" w:rsidRPr="002D7878" w:rsidRDefault="002D7878" w:rsidP="002D7878">
      <w:pPr>
        <w:spacing w:line="240" w:lineRule="auto"/>
        <w:contextualSpacing/>
        <w:jc w:val="both"/>
        <w:rPr>
          <w:rFonts w:ascii="Arial" w:hAnsi="Arial" w:cs="Arial"/>
          <w:sz w:val="21"/>
          <w:szCs w:val="21"/>
        </w:rPr>
      </w:pPr>
    </w:p>
    <w:p w14:paraId="7B217972"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 xml:space="preserve">Somente poderão participar do pregão eletrônico as empresas que atenderem a todos os requisitos de habilitação técnica, financeira e documental previstos no edital. A participação será </w:t>
      </w:r>
      <w:r w:rsidRPr="002D7878">
        <w:rPr>
          <w:rFonts w:ascii="Arial" w:hAnsi="Arial" w:cs="Arial"/>
          <w:sz w:val="21"/>
          <w:szCs w:val="21"/>
        </w:rPr>
        <w:lastRenderedPageBreak/>
        <w:t>permitida exclusivamente através da plataforma eletrônica, e as propostas deverão ser submetidas conforme as instruções detalhadas no edital de licitação.</w:t>
      </w:r>
    </w:p>
    <w:p w14:paraId="4E3CF9D5" w14:textId="77777777" w:rsidR="002D7878" w:rsidRPr="002D7878" w:rsidRDefault="002D7878" w:rsidP="002D7878">
      <w:pPr>
        <w:spacing w:line="240" w:lineRule="auto"/>
        <w:contextualSpacing/>
        <w:jc w:val="both"/>
        <w:rPr>
          <w:rFonts w:ascii="Arial" w:hAnsi="Arial" w:cs="Arial"/>
          <w:sz w:val="21"/>
          <w:szCs w:val="21"/>
        </w:rPr>
      </w:pPr>
    </w:p>
    <w:p w14:paraId="14493E1E" w14:textId="77777777" w:rsidR="002D7878" w:rsidRPr="002D7878" w:rsidRDefault="002D7878" w:rsidP="006D7047">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2D7878">
        <w:rPr>
          <w:rFonts w:ascii="Arial" w:hAnsi="Arial" w:cs="Arial"/>
          <w:b/>
          <w:bCs/>
          <w:sz w:val="21"/>
          <w:szCs w:val="21"/>
        </w:rPr>
        <w:t>REQUISITOS DE CONTRATAÇÃO:</w:t>
      </w:r>
    </w:p>
    <w:p w14:paraId="58E0C14A" w14:textId="77777777" w:rsidR="002D7878" w:rsidRPr="002D7878" w:rsidRDefault="002D7878" w:rsidP="002D7878">
      <w:pPr>
        <w:spacing w:line="240" w:lineRule="auto"/>
        <w:contextualSpacing/>
        <w:jc w:val="both"/>
        <w:rPr>
          <w:rFonts w:ascii="Arial" w:hAnsi="Arial" w:cs="Arial"/>
          <w:sz w:val="21"/>
          <w:szCs w:val="21"/>
        </w:rPr>
      </w:pPr>
    </w:p>
    <w:p w14:paraId="41641D28"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38BF693D" w14:textId="77777777" w:rsidR="002D7878" w:rsidRPr="002D7878" w:rsidRDefault="002D7878" w:rsidP="002D7878">
      <w:pPr>
        <w:spacing w:line="240" w:lineRule="auto"/>
        <w:contextualSpacing/>
        <w:jc w:val="both"/>
        <w:rPr>
          <w:rFonts w:ascii="Arial" w:hAnsi="Arial" w:cs="Arial"/>
          <w:sz w:val="21"/>
          <w:szCs w:val="21"/>
        </w:rPr>
      </w:pPr>
    </w:p>
    <w:p w14:paraId="22351D9B"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econômico-financeira (art. 69), todos da legislação (Lei Federal 14.133/2021).</w:t>
      </w:r>
    </w:p>
    <w:p w14:paraId="6ABD91FB" w14:textId="77777777" w:rsidR="002D7878" w:rsidRPr="002D7878" w:rsidRDefault="002D7878" w:rsidP="002D7878">
      <w:pPr>
        <w:spacing w:line="240" w:lineRule="auto"/>
        <w:contextualSpacing/>
        <w:jc w:val="both"/>
        <w:rPr>
          <w:rFonts w:ascii="Arial" w:hAnsi="Arial" w:cs="Arial"/>
          <w:sz w:val="21"/>
          <w:szCs w:val="21"/>
        </w:rPr>
      </w:pPr>
    </w:p>
    <w:p w14:paraId="05963FC0"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Sendo assim, os documentos exigidos serão:</w:t>
      </w:r>
    </w:p>
    <w:p w14:paraId="70185C00" w14:textId="77777777" w:rsidR="002D7878" w:rsidRPr="002D7878" w:rsidRDefault="002D7878" w:rsidP="002D7878">
      <w:pPr>
        <w:spacing w:line="240" w:lineRule="auto"/>
        <w:ind w:left="720"/>
        <w:contextualSpacing/>
        <w:rPr>
          <w:rFonts w:ascii="Arial" w:hAnsi="Arial" w:cs="Arial"/>
          <w:sz w:val="21"/>
          <w:szCs w:val="21"/>
        </w:rPr>
      </w:pPr>
    </w:p>
    <w:p w14:paraId="718E4F21"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Contrato social da empresa (todas as alterações ou última consolidação);</w:t>
      </w:r>
    </w:p>
    <w:p w14:paraId="7B7E8AD0"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Documento de Identificação dos sócios da empresa;</w:t>
      </w:r>
    </w:p>
    <w:p w14:paraId="40A04812"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 xml:space="preserve">Prova de inscrição no Cadastro Nacional da Pessoa Jurídica (CNPJ - </w:t>
      </w:r>
      <w:hyperlink r:id="rId68" w:history="1">
        <w:r w:rsidRPr="002D7878">
          <w:rPr>
            <w:rFonts w:ascii="Arial" w:hAnsi="Arial" w:cs="Arial"/>
            <w:sz w:val="21"/>
            <w:szCs w:val="21"/>
            <w:u w:val="single"/>
          </w:rPr>
          <w:t>https://solucoes.receita.fazenda.gov.br/servicos/cnpjreva/cnpjreva_solicitacao.asp</w:t>
        </w:r>
      </w:hyperlink>
      <w:r w:rsidRPr="002D7878">
        <w:rPr>
          <w:rFonts w:ascii="Arial" w:hAnsi="Arial" w:cs="Arial"/>
          <w:sz w:val="21"/>
          <w:szCs w:val="21"/>
        </w:rPr>
        <w:t xml:space="preserve">);   </w:t>
      </w:r>
    </w:p>
    <w:p w14:paraId="5FF9B3C7"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Regularidade perante a Fazenda Federal (</w:t>
      </w:r>
      <w:hyperlink r:id="rId69" w:history="1">
        <w:r w:rsidRPr="002D7878">
          <w:rPr>
            <w:rFonts w:ascii="Arial" w:hAnsi="Arial" w:cs="Arial"/>
            <w:sz w:val="21"/>
            <w:szCs w:val="21"/>
            <w:u w:val="single"/>
          </w:rPr>
          <w:t>https://solucoes.receita.fazenda.gov.br/Servicos/certidaointernet/PJ/Emitir</w:t>
        </w:r>
      </w:hyperlink>
      <w:proofErr w:type="gramStart"/>
      <w:r w:rsidRPr="002D7878">
        <w:rPr>
          <w:rFonts w:ascii="Arial" w:hAnsi="Arial" w:cs="Arial"/>
          <w:sz w:val="21"/>
          <w:szCs w:val="21"/>
        </w:rPr>
        <w:t>) ;</w:t>
      </w:r>
      <w:proofErr w:type="gramEnd"/>
    </w:p>
    <w:p w14:paraId="0972BFF3"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Regularidade perante a Fazenda Estadual (</w:t>
      </w:r>
      <w:hyperlink r:id="rId70" w:history="1">
        <w:r w:rsidRPr="002D7878">
          <w:rPr>
            <w:rFonts w:ascii="Arial" w:hAnsi="Arial" w:cs="Arial"/>
            <w:sz w:val="21"/>
            <w:szCs w:val="21"/>
            <w:u w:val="single"/>
          </w:rPr>
          <w:t>https://servicos.sefaz.ba.gov.br/sistemas/DSCRE/Modulos/Publico/EmissaoCertidao.aspx</w:t>
        </w:r>
      </w:hyperlink>
      <w:r w:rsidRPr="002D7878">
        <w:rPr>
          <w:rFonts w:ascii="Arial" w:hAnsi="Arial" w:cs="Arial"/>
          <w:sz w:val="21"/>
          <w:szCs w:val="21"/>
        </w:rPr>
        <w:t xml:space="preserve"> - </w:t>
      </w:r>
      <w:r w:rsidRPr="002D7878">
        <w:rPr>
          <w:rFonts w:ascii="Arial" w:hAnsi="Arial" w:cs="Arial"/>
          <w:i/>
          <w:iCs/>
          <w:sz w:val="21"/>
          <w:szCs w:val="21"/>
        </w:rPr>
        <w:t>Verificar o site de emissão perante ao estado de sede da empresa</w:t>
      </w:r>
      <w:r w:rsidRPr="002D7878">
        <w:rPr>
          <w:rFonts w:ascii="Arial" w:hAnsi="Arial" w:cs="Arial"/>
          <w:sz w:val="21"/>
          <w:szCs w:val="21"/>
        </w:rPr>
        <w:t>);</w:t>
      </w:r>
    </w:p>
    <w:p w14:paraId="123A7AE9"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Regularidade perante a Fazenda Municipal (</w:t>
      </w:r>
      <w:r w:rsidRPr="002D7878">
        <w:rPr>
          <w:rFonts w:ascii="Arial" w:hAnsi="Arial" w:cs="Arial"/>
          <w:i/>
          <w:iCs/>
          <w:sz w:val="21"/>
          <w:szCs w:val="21"/>
        </w:rPr>
        <w:t>Verificar o site de emissão perante ao município de sede da empresa</w:t>
      </w:r>
      <w:r w:rsidRPr="002D7878">
        <w:rPr>
          <w:rFonts w:ascii="Arial" w:hAnsi="Arial" w:cs="Arial"/>
          <w:sz w:val="21"/>
          <w:szCs w:val="21"/>
        </w:rPr>
        <w:t>);</w:t>
      </w:r>
    </w:p>
    <w:p w14:paraId="688A07DF"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Regularidade perante a Caixa Econômica Federal (</w:t>
      </w:r>
      <w:hyperlink r:id="rId71" w:history="1">
        <w:r w:rsidRPr="002D7878">
          <w:rPr>
            <w:rFonts w:ascii="Arial" w:hAnsi="Arial" w:cs="Arial"/>
            <w:sz w:val="21"/>
            <w:szCs w:val="21"/>
            <w:u w:val="single"/>
          </w:rPr>
          <w:t>https://consulta-crf.caixa.gov.br/consultacrf/pages/consultaEmpregador.jsf</w:t>
        </w:r>
      </w:hyperlink>
      <w:proofErr w:type="gramStart"/>
      <w:r w:rsidRPr="002D7878">
        <w:rPr>
          <w:rFonts w:ascii="Arial" w:hAnsi="Arial" w:cs="Arial"/>
          <w:sz w:val="21"/>
          <w:szCs w:val="21"/>
        </w:rPr>
        <w:t>) ;</w:t>
      </w:r>
      <w:proofErr w:type="gramEnd"/>
    </w:p>
    <w:p w14:paraId="125CDDF1"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Regularidade perante a Justiça do Trabalho (</w:t>
      </w:r>
      <w:hyperlink r:id="rId72" w:history="1">
        <w:r w:rsidRPr="002D7878">
          <w:rPr>
            <w:rFonts w:ascii="Arial" w:hAnsi="Arial" w:cs="Arial"/>
            <w:sz w:val="21"/>
            <w:szCs w:val="21"/>
            <w:u w:val="single"/>
          </w:rPr>
          <w:t>https://www.tst.jus.br/certidao1</w:t>
        </w:r>
      </w:hyperlink>
      <w:r w:rsidRPr="002D7878">
        <w:rPr>
          <w:rFonts w:ascii="Arial" w:hAnsi="Arial" w:cs="Arial"/>
          <w:sz w:val="21"/>
          <w:szCs w:val="21"/>
        </w:rPr>
        <w:t>);</w:t>
      </w:r>
    </w:p>
    <w:p w14:paraId="0FBB178F"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Certidão negativa de falência expedida pelo distribuidor da sede do licitante, emitida nos últimos 30 dias;</w:t>
      </w:r>
    </w:p>
    <w:p w14:paraId="1783747C"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Atestado de capacidade técnica (compatível com o objeto);</w:t>
      </w:r>
    </w:p>
    <w:p w14:paraId="291880FB" w14:textId="77777777" w:rsidR="002D7878" w:rsidRPr="002D7878" w:rsidRDefault="002D7878" w:rsidP="002D7878">
      <w:pPr>
        <w:numPr>
          <w:ilvl w:val="0"/>
          <w:numId w:val="2"/>
        </w:numPr>
        <w:spacing w:line="276" w:lineRule="auto"/>
        <w:contextualSpacing/>
        <w:rPr>
          <w:rFonts w:ascii="Arial" w:hAnsi="Arial" w:cs="Arial"/>
          <w:sz w:val="21"/>
          <w:szCs w:val="21"/>
        </w:rPr>
      </w:pPr>
      <w:r w:rsidRPr="002D7878">
        <w:rPr>
          <w:rFonts w:ascii="Arial" w:hAnsi="Arial" w:cs="Arial"/>
          <w:sz w:val="21"/>
          <w:szCs w:val="21"/>
        </w:rPr>
        <w:t>Balanço patrimonial dos 02 (dois) últimos exercícios e demonstrações contábeis.</w:t>
      </w:r>
    </w:p>
    <w:p w14:paraId="2C18DF0C" w14:textId="77777777" w:rsidR="002D7878" w:rsidRPr="002D7878" w:rsidRDefault="002D7878" w:rsidP="002D7878">
      <w:pPr>
        <w:spacing w:line="276" w:lineRule="auto"/>
        <w:ind w:left="720"/>
        <w:contextualSpacing/>
        <w:rPr>
          <w:rFonts w:ascii="Arial" w:hAnsi="Arial" w:cs="Arial"/>
          <w:sz w:val="21"/>
          <w:szCs w:val="21"/>
        </w:rPr>
      </w:pPr>
    </w:p>
    <w:p w14:paraId="51319C3C" w14:textId="77777777" w:rsidR="002D7878" w:rsidRPr="002D7878" w:rsidRDefault="002D7878" w:rsidP="006D7047">
      <w:pPr>
        <w:numPr>
          <w:ilvl w:val="0"/>
          <w:numId w:val="49"/>
        </w:numPr>
        <w:shd w:val="clear" w:color="auto" w:fill="FFD966" w:themeFill="accent4" w:themeFillTint="99"/>
        <w:spacing w:after="0" w:line="240" w:lineRule="auto"/>
        <w:ind w:left="0" w:firstLine="0"/>
        <w:contextualSpacing/>
        <w:jc w:val="both"/>
        <w:rPr>
          <w:rFonts w:ascii="Arial" w:hAnsi="Arial" w:cs="Arial"/>
          <w:b/>
          <w:bCs/>
          <w:sz w:val="21"/>
          <w:szCs w:val="21"/>
        </w:rPr>
      </w:pPr>
      <w:r w:rsidRPr="002D7878">
        <w:rPr>
          <w:rFonts w:ascii="Arial" w:hAnsi="Arial" w:cs="Arial"/>
          <w:b/>
          <w:bCs/>
          <w:sz w:val="21"/>
          <w:szCs w:val="21"/>
        </w:rPr>
        <w:t>ANÁLISE DE RISCOS:</w:t>
      </w:r>
    </w:p>
    <w:p w14:paraId="77439192" w14:textId="77777777" w:rsidR="002D7878" w:rsidRPr="002D7878" w:rsidRDefault="002D7878" w:rsidP="002D7878">
      <w:pPr>
        <w:spacing w:after="0" w:line="240" w:lineRule="auto"/>
        <w:contextualSpacing/>
        <w:jc w:val="both"/>
        <w:rPr>
          <w:rFonts w:ascii="Arial" w:hAnsi="Arial" w:cs="Arial"/>
          <w:sz w:val="21"/>
          <w:szCs w:val="21"/>
        </w:rPr>
      </w:pPr>
    </w:p>
    <w:p w14:paraId="76347DD4" w14:textId="77777777" w:rsidR="002D7878" w:rsidRPr="002D7878" w:rsidRDefault="002D7878" w:rsidP="002D7878">
      <w:pPr>
        <w:tabs>
          <w:tab w:val="num" w:pos="720"/>
        </w:tabs>
        <w:autoSpaceDE w:val="0"/>
        <w:autoSpaceDN w:val="0"/>
        <w:adjustRightInd w:val="0"/>
        <w:spacing w:after="0"/>
        <w:jc w:val="both"/>
        <w:rPr>
          <w:rFonts w:ascii="Arial" w:hAnsi="Arial" w:cs="Arial"/>
          <w:sz w:val="21"/>
          <w:szCs w:val="21"/>
        </w:rPr>
      </w:pPr>
      <w:r w:rsidRPr="002D7878">
        <w:rPr>
          <w:rFonts w:ascii="Arial" w:hAnsi="Arial" w:cs="Arial"/>
          <w:sz w:val="21"/>
          <w:szCs w:val="21"/>
        </w:rPr>
        <w:tab/>
        <w:t>Conforme anexo.</w:t>
      </w:r>
    </w:p>
    <w:p w14:paraId="56CC2E84" w14:textId="77777777" w:rsidR="002D7878" w:rsidRPr="002D7878" w:rsidRDefault="002D7878" w:rsidP="002D7878">
      <w:pPr>
        <w:autoSpaceDE w:val="0"/>
        <w:autoSpaceDN w:val="0"/>
        <w:adjustRightInd w:val="0"/>
        <w:spacing w:after="0"/>
        <w:ind w:firstLine="708"/>
        <w:jc w:val="both"/>
        <w:rPr>
          <w:rFonts w:ascii="Arial" w:hAnsi="Arial" w:cs="Arial"/>
          <w:sz w:val="21"/>
          <w:szCs w:val="21"/>
        </w:rPr>
      </w:pPr>
    </w:p>
    <w:p w14:paraId="72216B92" w14:textId="77777777" w:rsidR="002D7878" w:rsidRPr="002D7878" w:rsidRDefault="002D7878" w:rsidP="006D7047">
      <w:pPr>
        <w:numPr>
          <w:ilvl w:val="0"/>
          <w:numId w:val="49"/>
        </w:numPr>
        <w:shd w:val="clear" w:color="auto" w:fill="FFD966" w:themeFill="accent4" w:themeFillTint="99"/>
        <w:spacing w:after="0" w:line="276" w:lineRule="auto"/>
        <w:ind w:left="0" w:right="54" w:firstLine="0"/>
        <w:contextualSpacing/>
        <w:jc w:val="both"/>
        <w:rPr>
          <w:rFonts w:ascii="Arial" w:eastAsia="Arial" w:hAnsi="Arial" w:cs="Arial"/>
          <w:b/>
          <w:sz w:val="21"/>
          <w:szCs w:val="21"/>
        </w:rPr>
      </w:pPr>
      <w:r w:rsidRPr="002D7878">
        <w:rPr>
          <w:rFonts w:ascii="Arial" w:eastAsia="Arial" w:hAnsi="Arial" w:cs="Arial"/>
          <w:b/>
          <w:sz w:val="21"/>
          <w:szCs w:val="21"/>
        </w:rPr>
        <w:t>REGISTRO DE PREÇOS:</w:t>
      </w:r>
    </w:p>
    <w:p w14:paraId="0728B648" w14:textId="77777777" w:rsidR="002D7878" w:rsidRPr="002D7878" w:rsidRDefault="002D7878" w:rsidP="002D7878">
      <w:pPr>
        <w:pBdr>
          <w:top w:val="nil"/>
          <w:left w:val="nil"/>
          <w:bottom w:val="nil"/>
          <w:right w:val="nil"/>
          <w:between w:val="nil"/>
        </w:pBdr>
        <w:spacing w:after="0" w:line="276" w:lineRule="auto"/>
        <w:contextualSpacing/>
        <w:jc w:val="both"/>
        <w:rPr>
          <w:rFonts w:ascii="Arial" w:eastAsia="Arial" w:hAnsi="Arial" w:cs="Arial"/>
          <w:sz w:val="21"/>
          <w:szCs w:val="21"/>
        </w:rPr>
      </w:pPr>
    </w:p>
    <w:p w14:paraId="3FE58D8C" w14:textId="77777777" w:rsidR="002D7878" w:rsidRPr="002D7878" w:rsidRDefault="002D7878" w:rsidP="006D7047">
      <w:pPr>
        <w:numPr>
          <w:ilvl w:val="1"/>
          <w:numId w:val="49"/>
        </w:numPr>
        <w:ind w:left="0" w:firstLine="0"/>
        <w:contextualSpacing/>
        <w:jc w:val="both"/>
        <w:rPr>
          <w:rFonts w:ascii="Arial" w:hAnsi="Arial" w:cs="Arial"/>
          <w:sz w:val="21"/>
          <w:szCs w:val="21"/>
        </w:rPr>
      </w:pPr>
      <w:r w:rsidRPr="002D7878">
        <w:rPr>
          <w:rFonts w:ascii="Arial" w:hAnsi="Arial" w:cs="Arial"/>
          <w:sz w:val="21"/>
          <w:szCs w:val="21"/>
        </w:rPr>
        <w:t>As regras referentes aos órgãos gerenciador e participantes, bem como a eventuais adesões são as que constarão na minuta de Ata de Registro de Preços.</w:t>
      </w:r>
    </w:p>
    <w:p w14:paraId="6473FFD6" w14:textId="77777777" w:rsidR="002D7878" w:rsidRPr="002D7878" w:rsidRDefault="002D7878" w:rsidP="002D7878">
      <w:pPr>
        <w:contextualSpacing/>
        <w:jc w:val="both"/>
        <w:rPr>
          <w:rFonts w:ascii="Arial" w:hAnsi="Arial" w:cs="Arial"/>
          <w:sz w:val="21"/>
          <w:szCs w:val="21"/>
        </w:rPr>
      </w:pPr>
    </w:p>
    <w:p w14:paraId="512A95A0" w14:textId="77777777" w:rsidR="002D7878" w:rsidRPr="002D7878" w:rsidRDefault="002D7878" w:rsidP="006D7047">
      <w:pPr>
        <w:numPr>
          <w:ilvl w:val="1"/>
          <w:numId w:val="49"/>
        </w:numPr>
        <w:ind w:left="0" w:firstLine="0"/>
        <w:contextualSpacing/>
        <w:jc w:val="both"/>
        <w:rPr>
          <w:rFonts w:ascii="Arial" w:hAnsi="Arial" w:cs="Arial"/>
          <w:sz w:val="21"/>
          <w:szCs w:val="21"/>
        </w:rPr>
      </w:pPr>
      <w:r w:rsidRPr="002D7878">
        <w:rPr>
          <w:rFonts w:ascii="Arial" w:hAnsi="Arial" w:cs="Arial"/>
          <w:sz w:val="21"/>
          <w:szCs w:val="21"/>
        </w:rPr>
        <w:t>O procedimento de Intenção de Registro de preços, previsto no caput do art. 86 da Lei 14.133/2021, foi dispensado em razão do Município ser o único contratante, diante da urgência dos serviços a serem contratados de forma parcelada, pois os itens se fazem necessários para atendimento dos festejos oficiais que se aproximam, conforme estabelece o art. 78. §1º do Decreto Municipal 096/2023.</w:t>
      </w:r>
    </w:p>
    <w:p w14:paraId="69BAEFA4" w14:textId="77777777" w:rsidR="002D7878" w:rsidRPr="002D7878" w:rsidRDefault="002D7878" w:rsidP="002D7878">
      <w:pPr>
        <w:tabs>
          <w:tab w:val="num" w:pos="720"/>
        </w:tabs>
        <w:autoSpaceDE w:val="0"/>
        <w:autoSpaceDN w:val="0"/>
        <w:adjustRightInd w:val="0"/>
        <w:spacing w:after="0"/>
        <w:ind w:firstLine="708"/>
        <w:jc w:val="both"/>
        <w:rPr>
          <w:rFonts w:ascii="Arial" w:hAnsi="Arial" w:cs="Arial"/>
          <w:sz w:val="21"/>
          <w:szCs w:val="21"/>
        </w:rPr>
      </w:pPr>
    </w:p>
    <w:p w14:paraId="43886296" w14:textId="77777777" w:rsidR="002D7878" w:rsidRPr="002D7878" w:rsidRDefault="002D7878" w:rsidP="006D7047">
      <w:pPr>
        <w:numPr>
          <w:ilvl w:val="0"/>
          <w:numId w:val="49"/>
        </w:numPr>
        <w:shd w:val="clear" w:color="auto" w:fill="FFD966" w:themeFill="accent4" w:themeFillTint="99"/>
        <w:spacing w:line="240" w:lineRule="auto"/>
        <w:contextualSpacing/>
        <w:rPr>
          <w:rFonts w:ascii="Arial" w:hAnsi="Arial" w:cs="Arial"/>
          <w:b/>
          <w:bCs/>
          <w:sz w:val="21"/>
          <w:szCs w:val="21"/>
        </w:rPr>
      </w:pPr>
      <w:r w:rsidRPr="002D7878">
        <w:rPr>
          <w:rFonts w:ascii="Arial" w:hAnsi="Arial" w:cs="Arial"/>
          <w:b/>
          <w:bCs/>
          <w:sz w:val="21"/>
          <w:szCs w:val="21"/>
        </w:rPr>
        <w:lastRenderedPageBreak/>
        <w:t>DISPOSIÇÕES GERAIS:</w:t>
      </w:r>
    </w:p>
    <w:p w14:paraId="623ADF92" w14:textId="77777777" w:rsidR="002D7878" w:rsidRPr="002D7878" w:rsidRDefault="002D7878" w:rsidP="002D7878">
      <w:pPr>
        <w:spacing w:line="240" w:lineRule="auto"/>
        <w:contextualSpacing/>
        <w:jc w:val="both"/>
        <w:rPr>
          <w:rFonts w:ascii="Arial" w:hAnsi="Arial" w:cs="Arial"/>
          <w:sz w:val="21"/>
          <w:szCs w:val="21"/>
        </w:rPr>
      </w:pPr>
    </w:p>
    <w:p w14:paraId="079FBE08" w14:textId="77777777" w:rsidR="002D7878" w:rsidRPr="002D7878" w:rsidRDefault="002D7878" w:rsidP="006D7047">
      <w:pPr>
        <w:numPr>
          <w:ilvl w:val="1"/>
          <w:numId w:val="49"/>
        </w:numPr>
        <w:spacing w:line="240" w:lineRule="auto"/>
        <w:ind w:left="0" w:firstLine="0"/>
        <w:contextualSpacing/>
        <w:jc w:val="both"/>
        <w:rPr>
          <w:rFonts w:ascii="Arial" w:hAnsi="Arial" w:cs="Arial"/>
          <w:sz w:val="21"/>
          <w:szCs w:val="21"/>
        </w:rPr>
      </w:pPr>
      <w:r w:rsidRPr="002D7878">
        <w:rPr>
          <w:rFonts w:ascii="Arial" w:hAnsi="Arial" w:cs="Arial"/>
          <w:sz w:val="21"/>
          <w:szCs w:val="21"/>
        </w:rPr>
        <w:t>As comunicações entre as partes, relacionadas com o acompanhamento e controle do futuro instrumento contratual, serão feitas sempre por escrito.</w:t>
      </w:r>
    </w:p>
    <w:p w14:paraId="1649F228" w14:textId="77777777" w:rsidR="002D7878" w:rsidRPr="002D7878" w:rsidRDefault="002D7878" w:rsidP="002D7878">
      <w:pPr>
        <w:spacing w:line="240" w:lineRule="auto"/>
        <w:contextualSpacing/>
        <w:jc w:val="both"/>
        <w:rPr>
          <w:rFonts w:ascii="Arial" w:hAnsi="Arial" w:cs="Arial"/>
          <w:sz w:val="21"/>
          <w:szCs w:val="21"/>
        </w:rPr>
      </w:pPr>
    </w:p>
    <w:p w14:paraId="2DDB9351" w14:textId="77777777" w:rsidR="002D7878" w:rsidRPr="002D7878" w:rsidRDefault="002D7878" w:rsidP="002D7878">
      <w:pPr>
        <w:spacing w:line="276" w:lineRule="auto"/>
        <w:contextualSpacing/>
        <w:jc w:val="both"/>
        <w:rPr>
          <w:rFonts w:ascii="Arial" w:hAnsi="Arial" w:cs="Arial"/>
          <w:sz w:val="21"/>
          <w:szCs w:val="21"/>
        </w:rPr>
      </w:pPr>
      <w:bookmarkStart w:id="34" w:name="_Hlk184308453"/>
      <w:r w:rsidRPr="002D7878">
        <w:rPr>
          <w:rFonts w:ascii="Arial" w:hAnsi="Arial" w:cs="Arial"/>
          <w:sz w:val="21"/>
          <w:szCs w:val="21"/>
        </w:rPr>
        <w:t>Acajutiba – BA, 20 de janeiro de 2026.</w:t>
      </w:r>
    </w:p>
    <w:p w14:paraId="5BAF5966" w14:textId="77777777" w:rsidR="002D7878" w:rsidRPr="002D7878" w:rsidRDefault="002D7878" w:rsidP="002D7878">
      <w:pPr>
        <w:spacing w:line="276" w:lineRule="auto"/>
        <w:contextualSpacing/>
        <w:jc w:val="both"/>
        <w:rPr>
          <w:rFonts w:ascii="Arial" w:hAnsi="Arial" w:cs="Arial"/>
          <w:sz w:val="21"/>
          <w:szCs w:val="21"/>
        </w:rPr>
      </w:pPr>
    </w:p>
    <w:p w14:paraId="71058920" w14:textId="77777777" w:rsidR="002D7878" w:rsidRPr="002D7878" w:rsidRDefault="002D7878" w:rsidP="002D7878">
      <w:pPr>
        <w:spacing w:line="276" w:lineRule="auto"/>
        <w:contextualSpacing/>
        <w:jc w:val="both"/>
        <w:rPr>
          <w:rFonts w:ascii="Arial" w:hAnsi="Arial" w:cs="Arial"/>
          <w:sz w:val="21"/>
          <w:szCs w:val="21"/>
        </w:rPr>
      </w:pPr>
    </w:p>
    <w:p w14:paraId="7C6A801D" w14:textId="77777777" w:rsidR="002D7878" w:rsidRPr="002D7878" w:rsidRDefault="002D7878" w:rsidP="002D7878">
      <w:pPr>
        <w:spacing w:line="276" w:lineRule="auto"/>
        <w:contextualSpacing/>
        <w:jc w:val="both"/>
        <w:rPr>
          <w:rFonts w:ascii="Arial" w:hAnsi="Arial" w:cs="Arial"/>
          <w:sz w:val="21"/>
          <w:szCs w:val="21"/>
        </w:rPr>
      </w:pPr>
    </w:p>
    <w:p w14:paraId="1CC1E388" w14:textId="77777777" w:rsidR="002D7878" w:rsidRPr="002D7878" w:rsidRDefault="002D7878" w:rsidP="002D7878">
      <w:pPr>
        <w:spacing w:after="0" w:line="276" w:lineRule="auto"/>
        <w:jc w:val="center"/>
        <w:rPr>
          <w:rFonts w:ascii="Arial" w:hAnsi="Arial" w:cs="Arial"/>
          <w:sz w:val="21"/>
          <w:szCs w:val="21"/>
        </w:rPr>
      </w:pPr>
      <w:r w:rsidRPr="002D7878">
        <w:rPr>
          <w:rFonts w:ascii="Arial" w:hAnsi="Arial" w:cs="Arial"/>
          <w:sz w:val="21"/>
          <w:szCs w:val="21"/>
        </w:rPr>
        <w:t>_________________________________________</w:t>
      </w:r>
    </w:p>
    <w:p w14:paraId="554289C8" w14:textId="77777777" w:rsidR="002D7878" w:rsidRPr="002D7878" w:rsidRDefault="002D7878" w:rsidP="002D7878">
      <w:pPr>
        <w:spacing w:after="0" w:line="276" w:lineRule="auto"/>
        <w:ind w:firstLine="708"/>
        <w:jc w:val="center"/>
        <w:rPr>
          <w:rFonts w:ascii="Arial" w:hAnsi="Arial" w:cs="Arial"/>
          <w:sz w:val="21"/>
          <w:szCs w:val="21"/>
        </w:rPr>
      </w:pPr>
      <w:bookmarkStart w:id="35" w:name="_Hlk184308387"/>
      <w:r w:rsidRPr="002D7878">
        <w:rPr>
          <w:rFonts w:ascii="Arial" w:hAnsi="Arial" w:cs="Arial"/>
          <w:sz w:val="21"/>
          <w:szCs w:val="21"/>
        </w:rPr>
        <w:t>Secretaria Municipal de Infraestrutura, Serviços Urbanos e Transporte.</w:t>
      </w:r>
    </w:p>
    <w:p w14:paraId="74ACB264" w14:textId="77777777" w:rsidR="002D7878" w:rsidRPr="002D7878" w:rsidRDefault="002D7878" w:rsidP="002D7878">
      <w:pPr>
        <w:spacing w:after="0" w:line="276" w:lineRule="auto"/>
        <w:ind w:firstLine="708"/>
        <w:jc w:val="center"/>
        <w:rPr>
          <w:rFonts w:ascii="Arial" w:hAnsi="Arial" w:cs="Arial"/>
          <w:sz w:val="21"/>
          <w:szCs w:val="21"/>
        </w:rPr>
      </w:pPr>
      <w:proofErr w:type="spellStart"/>
      <w:r w:rsidRPr="002D7878">
        <w:rPr>
          <w:rFonts w:ascii="Arial" w:hAnsi="Arial" w:cs="Arial"/>
          <w:sz w:val="21"/>
          <w:szCs w:val="21"/>
        </w:rPr>
        <w:t>Nadson</w:t>
      </w:r>
      <w:proofErr w:type="spellEnd"/>
      <w:r w:rsidRPr="002D7878">
        <w:rPr>
          <w:rFonts w:ascii="Arial" w:hAnsi="Arial" w:cs="Arial"/>
          <w:sz w:val="21"/>
          <w:szCs w:val="21"/>
        </w:rPr>
        <w:t xml:space="preserve"> dos Santos Soares</w:t>
      </w:r>
    </w:p>
    <w:p w14:paraId="16E08828" w14:textId="2044A662" w:rsidR="00E94E93" w:rsidRDefault="002D7878" w:rsidP="002D7878">
      <w:pPr>
        <w:jc w:val="center"/>
      </w:pPr>
      <w:r w:rsidRPr="002D7878">
        <w:rPr>
          <w:rFonts w:ascii="Arial" w:hAnsi="Arial" w:cs="Arial"/>
          <w:sz w:val="21"/>
          <w:szCs w:val="21"/>
        </w:rPr>
        <w:t>Decreto nº 008-2025</w:t>
      </w:r>
      <w:bookmarkEnd w:id="34"/>
      <w:bookmarkEnd w:id="35"/>
    </w:p>
    <w:p w14:paraId="56A2AEEB" w14:textId="77777777" w:rsidR="00235EBB" w:rsidRDefault="00235EBB" w:rsidP="009C383F"/>
    <w:p w14:paraId="3A1D3F1E" w14:textId="77777777" w:rsidR="00235EBB" w:rsidRDefault="00235EBB" w:rsidP="009C383F"/>
    <w:p w14:paraId="0F0B4242" w14:textId="77777777" w:rsidR="00235EBB" w:rsidRDefault="00235EBB" w:rsidP="009C383F"/>
    <w:p w14:paraId="3097940E" w14:textId="77777777" w:rsidR="002D7878" w:rsidRDefault="002D7878" w:rsidP="009C383F"/>
    <w:p w14:paraId="4217BBF2" w14:textId="77777777" w:rsidR="002D7878" w:rsidRDefault="002D7878" w:rsidP="009C383F"/>
    <w:p w14:paraId="23920B1B" w14:textId="77777777" w:rsidR="002D7878" w:rsidRDefault="002D7878" w:rsidP="009C383F"/>
    <w:p w14:paraId="34C0DCA2" w14:textId="77777777" w:rsidR="002D7878" w:rsidRDefault="002D7878" w:rsidP="009C383F"/>
    <w:p w14:paraId="65DCF3D0" w14:textId="77777777" w:rsidR="002D7878" w:rsidRDefault="002D7878" w:rsidP="009C383F"/>
    <w:p w14:paraId="68825EE8" w14:textId="77777777" w:rsidR="002D7878" w:rsidRDefault="002D7878" w:rsidP="009C383F"/>
    <w:p w14:paraId="6C7FDD25" w14:textId="77777777" w:rsidR="002D7878" w:rsidRDefault="002D7878" w:rsidP="009C383F"/>
    <w:p w14:paraId="0053BFBE" w14:textId="77777777" w:rsidR="002D7878" w:rsidRDefault="002D7878" w:rsidP="009C383F"/>
    <w:p w14:paraId="27EF93B2" w14:textId="77777777" w:rsidR="002D7878" w:rsidRDefault="002D7878" w:rsidP="009C383F"/>
    <w:p w14:paraId="2D01EBEF" w14:textId="77777777" w:rsidR="002D7878" w:rsidRDefault="002D7878" w:rsidP="009C383F"/>
    <w:p w14:paraId="3DC4F0A3" w14:textId="77777777" w:rsidR="002D7878" w:rsidRDefault="002D7878" w:rsidP="009C383F"/>
    <w:p w14:paraId="47507BA0" w14:textId="77777777" w:rsidR="002D7878" w:rsidRDefault="002D7878" w:rsidP="009C383F"/>
    <w:p w14:paraId="75A37DDE" w14:textId="77777777" w:rsidR="002D7878" w:rsidRDefault="002D7878" w:rsidP="009C383F"/>
    <w:p w14:paraId="1C209833" w14:textId="77777777" w:rsidR="002D7878" w:rsidRDefault="002D7878" w:rsidP="009C383F"/>
    <w:p w14:paraId="297B9B65" w14:textId="77777777" w:rsidR="002D7878" w:rsidRDefault="002D7878" w:rsidP="009C383F"/>
    <w:p w14:paraId="06053462" w14:textId="77777777" w:rsidR="002D7878" w:rsidRDefault="002D7878" w:rsidP="009C383F"/>
    <w:p w14:paraId="10B73A0B" w14:textId="77777777" w:rsidR="002D7878" w:rsidRDefault="002D7878" w:rsidP="009C383F"/>
    <w:p w14:paraId="603A7270" w14:textId="77777777" w:rsidR="002D7878" w:rsidRDefault="002D7878" w:rsidP="009C383F"/>
    <w:p w14:paraId="3D45269A" w14:textId="77777777" w:rsidR="002D7878" w:rsidRDefault="002D7878" w:rsidP="009C383F"/>
    <w:p w14:paraId="3DF9A815" w14:textId="77777777" w:rsidR="00235EBB" w:rsidRDefault="00235EBB"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77E071E3"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6E4BC5">
        <w:rPr>
          <w:rFonts w:ascii="Arial" w:eastAsia="Arial" w:hAnsi="Arial" w:cs="Arial"/>
          <w:b/>
          <w:sz w:val="21"/>
          <w:szCs w:val="21"/>
        </w:rPr>
        <w:t>013-2026</w:t>
      </w:r>
    </w:p>
    <w:p w14:paraId="31A58C24" w14:textId="75E2210A"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6E4BC5">
        <w:rPr>
          <w:rFonts w:ascii="Arial" w:eastAsia="Arial" w:hAnsi="Arial" w:cs="Arial"/>
          <w:b/>
          <w:sz w:val="21"/>
          <w:szCs w:val="21"/>
        </w:rPr>
        <w:t>048-2026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5243"/>
        <w:gridCol w:w="530"/>
        <w:gridCol w:w="780"/>
        <w:gridCol w:w="770"/>
        <w:gridCol w:w="11"/>
        <w:gridCol w:w="886"/>
        <w:gridCol w:w="897"/>
      </w:tblGrid>
      <w:tr w:rsidR="00EA1C8A" w:rsidRPr="007C7311" w14:paraId="41A93653" w14:textId="2A878376" w:rsidTr="00EA1C8A">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2BCAFF3A" w14:textId="77777777" w:rsidR="00EA1C8A" w:rsidRDefault="00EA1C8A" w:rsidP="00EA1C8A">
            <w:pPr>
              <w:spacing w:after="0" w:line="240" w:lineRule="auto"/>
              <w:jc w:val="center"/>
              <w:rPr>
                <w:rFonts w:ascii="Arial" w:eastAsia="Times New Roman" w:hAnsi="Arial" w:cs="Arial"/>
                <w:b/>
                <w:bCs/>
                <w:color w:val="000000"/>
                <w:sz w:val="18"/>
                <w:szCs w:val="18"/>
                <w:lang w:eastAsia="pt-BR"/>
              </w:rPr>
            </w:pPr>
          </w:p>
        </w:tc>
      </w:tr>
      <w:tr w:rsidR="00EA1C8A" w:rsidRPr="007C7311" w14:paraId="5F233B82" w14:textId="25AE1C7E" w:rsidTr="00EA1C8A">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25058099" w14:textId="2A1C6D65" w:rsidR="00EA1C8A" w:rsidRPr="007C7311" w:rsidRDefault="00F14A95"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00EA1C8A"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2387C363" w14:textId="4321BC12"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p>
        </w:tc>
      </w:tr>
      <w:tr w:rsidR="00EA1C8A" w:rsidRPr="007C7311" w14:paraId="716F46B1" w14:textId="2A5F723D" w:rsidTr="00EA1C8A">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EA1C8A" w:rsidRPr="007C7311" w:rsidRDefault="00EA1C8A" w:rsidP="00EA1C8A">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47CBD320"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2AAE5202"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r>
      <w:tr w:rsidR="00EA1C8A" w:rsidRPr="007C7311" w14:paraId="577AC67C" w14:textId="7C8CEFA0" w:rsidTr="00EA1C8A">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56C5160"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45D1CDF7"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6" w:name="_heading=h.1pxezwc" w:colFirst="0" w:colLast="0"/>
      <w:bookmarkEnd w:id="36"/>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7" w:name="_heading=h.49x2ik5" w:colFirst="0" w:colLast="0"/>
      <w:bookmarkEnd w:id="37"/>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15B5534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E4BC5">
        <w:rPr>
          <w:rFonts w:ascii="Arial" w:eastAsia="Arial" w:hAnsi="Arial" w:cs="Arial"/>
          <w:b/>
        </w:rPr>
        <w:t>013-2026</w:t>
      </w:r>
    </w:p>
    <w:p w14:paraId="28F0DE23" w14:textId="3733C3E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E4BC5">
        <w:rPr>
          <w:rFonts w:ascii="Arial" w:eastAsia="Arial" w:hAnsi="Arial" w:cs="Arial"/>
          <w:i/>
          <w:iCs/>
          <w:sz w:val="20"/>
          <w:szCs w:val="20"/>
        </w:rPr>
        <w:t>048-2026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924AFC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E4BC5">
        <w:rPr>
          <w:rFonts w:ascii="Arial" w:eastAsia="Arial" w:hAnsi="Arial" w:cs="Arial"/>
          <w:b/>
        </w:rPr>
        <w:t>013-2026</w:t>
      </w:r>
    </w:p>
    <w:p w14:paraId="70CEF6A0" w14:textId="15259DB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E4BC5">
        <w:rPr>
          <w:rFonts w:ascii="Arial" w:eastAsia="Arial" w:hAnsi="Arial" w:cs="Arial"/>
          <w:b/>
          <w:i/>
          <w:iCs/>
          <w:sz w:val="20"/>
          <w:szCs w:val="20"/>
        </w:rPr>
        <w:t>048-2026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161CDAF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E4BC5">
        <w:rPr>
          <w:rFonts w:ascii="Arial" w:eastAsia="Arial" w:hAnsi="Arial" w:cs="Arial"/>
          <w:b/>
        </w:rPr>
        <w:t>013-2026</w:t>
      </w:r>
    </w:p>
    <w:p w14:paraId="074E9C54" w14:textId="5ADC41FF"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E4BC5">
        <w:rPr>
          <w:rFonts w:ascii="Arial" w:eastAsia="Arial" w:hAnsi="Arial" w:cs="Arial"/>
          <w:b/>
          <w:i/>
          <w:iCs/>
          <w:sz w:val="20"/>
          <w:szCs w:val="20"/>
        </w:rPr>
        <w:t>048-2026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122E1BB9"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6E4BC5">
        <w:rPr>
          <w:rFonts w:ascii="Arial" w:eastAsia="Arial" w:hAnsi="Arial" w:cs="Arial"/>
          <w:b/>
        </w:rPr>
        <w:t>013-2026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1C64EC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E4BC5">
        <w:rPr>
          <w:rFonts w:ascii="Arial" w:eastAsia="Arial" w:hAnsi="Arial" w:cs="Arial"/>
          <w:b/>
        </w:rPr>
        <w:t>013-2026</w:t>
      </w:r>
    </w:p>
    <w:p w14:paraId="0E1512CB" w14:textId="057BD60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E4BC5">
        <w:rPr>
          <w:rFonts w:ascii="Arial" w:eastAsia="Arial" w:hAnsi="Arial" w:cs="Arial"/>
          <w:b/>
          <w:i/>
          <w:iCs/>
          <w:sz w:val="20"/>
          <w:szCs w:val="20"/>
        </w:rPr>
        <w:t>048-2026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8" w:name="_heading=h.41mghml" w:colFirst="0" w:colLast="0"/>
      <w:bookmarkEnd w:id="3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53C7623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6E4BC5">
        <w:rPr>
          <w:rFonts w:ascii="Arial" w:eastAsia="Arial" w:hAnsi="Arial" w:cs="Arial"/>
          <w:b/>
        </w:rPr>
        <w:t>013-2026</w:t>
      </w:r>
    </w:p>
    <w:p w14:paraId="51CD3474" w14:textId="5E581C6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6E4BC5">
        <w:rPr>
          <w:rFonts w:ascii="Arial" w:eastAsia="Arial" w:hAnsi="Arial" w:cs="Arial"/>
          <w:b/>
          <w:i/>
          <w:iCs/>
          <w:sz w:val="20"/>
          <w:szCs w:val="20"/>
        </w:rPr>
        <w:t>048-2026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3779F479"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6E4BC5">
        <w:rPr>
          <w:rFonts w:ascii="Arial" w:eastAsia="Arial" w:hAnsi="Arial" w:cs="Arial"/>
          <w:b/>
          <w:sz w:val="20"/>
          <w:szCs w:val="20"/>
        </w:rPr>
        <w:t>013-2026</w:t>
      </w:r>
    </w:p>
    <w:p w14:paraId="4D9F4942" w14:textId="2B74B1FF"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6E4BC5">
        <w:rPr>
          <w:rFonts w:ascii="Arial" w:eastAsia="Arial" w:hAnsi="Arial" w:cs="Arial"/>
          <w:b/>
          <w:i/>
          <w:iCs/>
          <w:sz w:val="20"/>
          <w:szCs w:val="20"/>
        </w:rPr>
        <w:t>048-2026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60501CEE" w:rsidR="005F59E8" w:rsidRPr="00CD23B8" w:rsidRDefault="009C383F" w:rsidP="005F59E8">
      <w:pPr>
        <w:spacing w:after="0" w:line="276" w:lineRule="auto"/>
        <w:ind w:right="54"/>
        <w:jc w:val="both"/>
        <w:rPr>
          <w:rFonts w:ascii="Arial" w:eastAsia="Arial" w:hAnsi="Arial" w:cs="Arial"/>
          <w:sz w:val="20"/>
          <w:szCs w:val="20"/>
        </w:rPr>
      </w:pPr>
      <w:bookmarkStart w:id="39"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39"/>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6E4BC5">
        <w:rPr>
          <w:rFonts w:ascii="Arial" w:eastAsia="Arial" w:hAnsi="Arial" w:cs="Arial"/>
          <w:b/>
          <w:sz w:val="20"/>
          <w:szCs w:val="20"/>
        </w:rPr>
        <w:t>013-2026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6E4BC5">
        <w:rPr>
          <w:rFonts w:ascii="Arial" w:eastAsia="Arial" w:hAnsi="Arial" w:cs="Arial"/>
          <w:sz w:val="20"/>
          <w:szCs w:val="20"/>
        </w:rPr>
        <w:t>048-2026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40"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40"/>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6CC29E52"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2D7878" w:rsidRPr="004518AF">
        <w:rPr>
          <w:rFonts w:ascii="Arial" w:hAnsi="Arial" w:cs="Arial"/>
          <w:b/>
          <w:bCs/>
          <w:sz w:val="20"/>
          <w:szCs w:val="20"/>
        </w:rPr>
        <w:t>CONTRATAÇÃO DE EMPRESA PARA O FORNECIMENTO PARCELADO DE MATERIAIS ELÉTRICOS EM GERAL, PARA REALIZAÇÃO DE MANUTENÇÕES, REFORMAS E CONSTRUÇÕES EM PRÉDIOS, PARA ATENDER AS NECESSIDADES DE DIVERSAS SECRETARIAS DA PREFEITURA MUNICIPAL DE ACAJUTIBA - BA</w:t>
      </w:r>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bookmarkStart w:id="41" w:name="_GoBack"/>
      <w:bookmarkEnd w:id="41"/>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2"/>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3"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3"/>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4"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5" w:name="_Hlk156767272"/>
      <w:r w:rsidRPr="00CD23B8">
        <w:rPr>
          <w:rFonts w:ascii="Arial" w:eastAsia="Arial" w:hAnsi="Arial" w:cs="Arial"/>
          <w:b/>
          <w:sz w:val="20"/>
          <w:szCs w:val="20"/>
        </w:rPr>
        <w:t>CLÁUSULA SÉTIMA – CRITÉRIOS DE MEDIÇÃO E PAGAMENTO</w:t>
      </w:r>
    </w:p>
    <w:bookmarkEnd w:id="45"/>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6" w:name="bookmark=id.2p2csry" w:colFirst="0" w:colLast="0"/>
      <w:bookmarkEnd w:id="4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7" w:name="_heading=h.32hioqz" w:colFirst="0" w:colLast="0"/>
      <w:bookmarkEnd w:id="47"/>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8" w:name="_heading=h.1hmsyys" w:colFirst="0" w:colLast="0"/>
      <w:bookmarkEnd w:id="48"/>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4"/>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777777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lastRenderedPageBreak/>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-2024</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77777777"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Pr="007632CC">
        <w:rPr>
          <w:rFonts w:ascii="Arial" w:hAnsi="Arial" w:cs="Arial"/>
          <w:b/>
          <w:bCs/>
          <w:sz w:val="21"/>
          <w:szCs w:val="21"/>
        </w:rPr>
        <w:t xml:space="preserve">-2024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dade interessada por intermédio de instrumento contratual, emissão de nota de empenho de 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lastRenderedPageBreak/>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49" w:name="cadastro_reserva"/>
      <w:bookmarkEnd w:id="49"/>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50" w:name="habilitacao_reserva"/>
      <w:bookmarkEnd w:id="50"/>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Quando o convocado não assinar a ata de registro de preços no prazo e nas condições estabelecidos no edital ou no aviso de contratação, e observado o disposto no item 4.9, observando o item 4.7 e subitens, fica facultado à Administração convocar os licitantes </w:t>
      </w:r>
      <w:r w:rsidRPr="007632CC">
        <w:rPr>
          <w:sz w:val="21"/>
          <w:szCs w:val="21"/>
        </w:rPr>
        <w:lastRenderedPageBreak/>
        <w:t>remanescentes do cadastro de reserva, na ordem de classificação, para fazê-lo em igual prazo e nas condições propostas pelo primeiro classificado.</w:t>
      </w:r>
      <w:bookmarkStart w:id="51" w:name="recusa_dos_que_baixaram_preco"/>
      <w:bookmarkEnd w:id="51"/>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lastRenderedPageBreak/>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2" w:name="reducao_preco_mercado_negociacao_frustra"/>
      <w:bookmarkEnd w:id="52"/>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3" w:name="hipotese_preco_mercado_maior"/>
      <w:bookmarkEnd w:id="53"/>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4" w:name="prova_preco_mercado_maior"/>
      <w:bookmarkEnd w:id="54"/>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5" w:name="nao_comprovacao_majoracao_mercado"/>
      <w:bookmarkEnd w:id="55"/>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6" w:name="majora_preco_mercado_negociacao_frustra"/>
      <w:bookmarkEnd w:id="56"/>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va alteração do 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7" w:name="cancelamento_do_fornecedor"/>
      <w:bookmarkEnd w:id="57"/>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8" w:name="cancelamento_da_ata"/>
      <w:bookmarkEnd w:id="58"/>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lastRenderedPageBreak/>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77777777"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E454A" w14:textId="77777777" w:rsidR="006D7047" w:rsidRDefault="006D7047" w:rsidP="00190775">
      <w:pPr>
        <w:spacing w:after="0" w:line="240" w:lineRule="auto"/>
      </w:pPr>
      <w:r>
        <w:separator/>
      </w:r>
    </w:p>
  </w:endnote>
  <w:endnote w:type="continuationSeparator" w:id="0">
    <w:p w14:paraId="477BF44B" w14:textId="77777777" w:rsidR="006D7047" w:rsidRDefault="006D7047"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60" w:name="_Hlk157076852"/>
  <w:bookmarkStart w:id="61" w:name="_Hlk158152076"/>
  <w:bookmarkStart w:id="62"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3"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60"/>
    <w:bookmarkEnd w:id="61"/>
    <w:bookmarkEnd w:id="62"/>
    <w:bookmarkEnd w:id="6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7EF46" w14:textId="77777777" w:rsidR="006D7047" w:rsidRDefault="006D7047" w:rsidP="00190775">
      <w:pPr>
        <w:spacing w:after="0" w:line="240" w:lineRule="auto"/>
      </w:pPr>
      <w:r>
        <w:separator/>
      </w:r>
    </w:p>
  </w:footnote>
  <w:footnote w:type="continuationSeparator" w:id="0">
    <w:p w14:paraId="1028616E" w14:textId="77777777" w:rsidR="006D7047" w:rsidRDefault="006D7047"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59"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7">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6">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7">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0">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12"/>
  </w:num>
  <w:num w:numId="3">
    <w:abstractNumId w:val="10"/>
  </w:num>
  <w:num w:numId="4">
    <w:abstractNumId w:val="5"/>
  </w:num>
  <w:num w:numId="5">
    <w:abstractNumId w:val="13"/>
  </w:num>
  <w:num w:numId="6">
    <w:abstractNumId w:val="41"/>
  </w:num>
  <w:num w:numId="7">
    <w:abstractNumId w:val="18"/>
  </w:num>
  <w:num w:numId="8">
    <w:abstractNumId w:val="33"/>
  </w:num>
  <w:num w:numId="9">
    <w:abstractNumId w:val="43"/>
  </w:num>
  <w:num w:numId="10">
    <w:abstractNumId w:val="36"/>
  </w:num>
  <w:num w:numId="11">
    <w:abstractNumId w:val="9"/>
  </w:num>
  <w:num w:numId="12">
    <w:abstractNumId w:val="37"/>
  </w:num>
  <w:num w:numId="13">
    <w:abstractNumId w:val="0"/>
  </w:num>
  <w:num w:numId="14">
    <w:abstractNumId w:val="7"/>
  </w:num>
  <w:num w:numId="15">
    <w:abstractNumId w:val="8"/>
  </w:num>
  <w:num w:numId="16">
    <w:abstractNumId w:val="39"/>
  </w:num>
  <w:num w:numId="17">
    <w:abstractNumId w:val="14"/>
  </w:num>
  <w:num w:numId="18">
    <w:abstractNumId w:val="21"/>
  </w:num>
  <w:num w:numId="19">
    <w:abstractNumId w:val="17"/>
  </w:num>
  <w:num w:numId="20">
    <w:abstractNumId w:val="48"/>
  </w:num>
  <w:num w:numId="21">
    <w:abstractNumId w:val="4"/>
  </w:num>
  <w:num w:numId="22">
    <w:abstractNumId w:val="44"/>
  </w:num>
  <w:num w:numId="23">
    <w:abstractNumId w:val="35"/>
  </w:num>
  <w:num w:numId="24">
    <w:abstractNumId w:val="45"/>
  </w:num>
  <w:num w:numId="25">
    <w:abstractNumId w:val="22"/>
  </w:num>
  <w:num w:numId="26">
    <w:abstractNumId w:val="2"/>
  </w:num>
  <w:num w:numId="27">
    <w:abstractNumId w:val="24"/>
  </w:num>
  <w:num w:numId="28">
    <w:abstractNumId w:val="16"/>
  </w:num>
  <w:num w:numId="29">
    <w:abstractNumId w:val="15"/>
  </w:num>
  <w:num w:numId="30">
    <w:abstractNumId w:val="25"/>
  </w:num>
  <w:num w:numId="31">
    <w:abstractNumId w:val="1"/>
  </w:num>
  <w:num w:numId="32">
    <w:abstractNumId w:val="27"/>
  </w:num>
  <w:num w:numId="33">
    <w:abstractNumId w:val="46"/>
  </w:num>
  <w:num w:numId="34">
    <w:abstractNumId w:val="20"/>
  </w:num>
  <w:num w:numId="35">
    <w:abstractNumId w:val="34"/>
  </w:num>
  <w:num w:numId="36">
    <w:abstractNumId w:val="47"/>
  </w:num>
  <w:num w:numId="37">
    <w:abstractNumId w:val="19"/>
  </w:num>
  <w:num w:numId="38">
    <w:abstractNumId w:val="3"/>
  </w:num>
  <w:num w:numId="39">
    <w:abstractNumId w:val="42"/>
  </w:num>
  <w:num w:numId="40">
    <w:abstractNumId w:val="11"/>
  </w:num>
  <w:num w:numId="41">
    <w:abstractNumId w:val="38"/>
  </w:num>
  <w:num w:numId="42">
    <w:abstractNumId w:val="29"/>
  </w:num>
  <w:num w:numId="43">
    <w:abstractNumId w:val="28"/>
  </w:num>
  <w:num w:numId="44">
    <w:abstractNumId w:val="6"/>
  </w:num>
  <w:num w:numId="45">
    <w:abstractNumId w:val="40"/>
  </w:num>
  <w:num w:numId="46">
    <w:abstractNumId w:val="31"/>
  </w:num>
  <w:num w:numId="47">
    <w:abstractNumId w:val="30"/>
  </w:num>
  <w:num w:numId="48">
    <w:abstractNumId w:val="26"/>
  </w:num>
  <w:num w:numId="49">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683C"/>
    <w:rsid w:val="000D155B"/>
    <w:rsid w:val="000D3774"/>
    <w:rsid w:val="000D5A13"/>
    <w:rsid w:val="000D7191"/>
    <w:rsid w:val="000E19FF"/>
    <w:rsid w:val="000E2FD8"/>
    <w:rsid w:val="000E4379"/>
    <w:rsid w:val="000F1260"/>
    <w:rsid w:val="00104D86"/>
    <w:rsid w:val="001454F5"/>
    <w:rsid w:val="0015143D"/>
    <w:rsid w:val="00156DE7"/>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35EBB"/>
    <w:rsid w:val="00245130"/>
    <w:rsid w:val="00246213"/>
    <w:rsid w:val="002517DB"/>
    <w:rsid w:val="00255C80"/>
    <w:rsid w:val="002812CB"/>
    <w:rsid w:val="00285012"/>
    <w:rsid w:val="002D506D"/>
    <w:rsid w:val="002D7878"/>
    <w:rsid w:val="003033CA"/>
    <w:rsid w:val="00304441"/>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41058"/>
    <w:rsid w:val="004424F2"/>
    <w:rsid w:val="00461A05"/>
    <w:rsid w:val="00466370"/>
    <w:rsid w:val="00484BB6"/>
    <w:rsid w:val="00485892"/>
    <w:rsid w:val="004A7DCE"/>
    <w:rsid w:val="004D16D9"/>
    <w:rsid w:val="004F4DBB"/>
    <w:rsid w:val="004F78CE"/>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D7047"/>
    <w:rsid w:val="006E0B0C"/>
    <w:rsid w:val="006E3A31"/>
    <w:rsid w:val="006E4BC5"/>
    <w:rsid w:val="006E5473"/>
    <w:rsid w:val="00712D3C"/>
    <w:rsid w:val="00750360"/>
    <w:rsid w:val="007546C1"/>
    <w:rsid w:val="007570F4"/>
    <w:rsid w:val="00757C15"/>
    <w:rsid w:val="007602A1"/>
    <w:rsid w:val="00761888"/>
    <w:rsid w:val="007632CC"/>
    <w:rsid w:val="00765D1D"/>
    <w:rsid w:val="007664A0"/>
    <w:rsid w:val="00766C41"/>
    <w:rsid w:val="0077042D"/>
    <w:rsid w:val="00771309"/>
    <w:rsid w:val="007B78AC"/>
    <w:rsid w:val="007D5543"/>
    <w:rsid w:val="007E47B3"/>
    <w:rsid w:val="00801AE4"/>
    <w:rsid w:val="008458BB"/>
    <w:rsid w:val="00845DAC"/>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05B"/>
    <w:rsid w:val="00982B14"/>
    <w:rsid w:val="009C383F"/>
    <w:rsid w:val="009D1F0D"/>
    <w:rsid w:val="009D41DF"/>
    <w:rsid w:val="009E3483"/>
    <w:rsid w:val="009E7E3D"/>
    <w:rsid w:val="00A07361"/>
    <w:rsid w:val="00A10163"/>
    <w:rsid w:val="00A132B7"/>
    <w:rsid w:val="00A13D3F"/>
    <w:rsid w:val="00A206D0"/>
    <w:rsid w:val="00A230C7"/>
    <w:rsid w:val="00A25C78"/>
    <w:rsid w:val="00A30C2C"/>
    <w:rsid w:val="00A332BC"/>
    <w:rsid w:val="00A61C14"/>
    <w:rsid w:val="00A65469"/>
    <w:rsid w:val="00A741D0"/>
    <w:rsid w:val="00A87FF5"/>
    <w:rsid w:val="00A92930"/>
    <w:rsid w:val="00AB6C35"/>
    <w:rsid w:val="00AB7D99"/>
    <w:rsid w:val="00AC09C4"/>
    <w:rsid w:val="00AC76DE"/>
    <w:rsid w:val="00AD41C2"/>
    <w:rsid w:val="00AD7F60"/>
    <w:rsid w:val="00AE42D3"/>
    <w:rsid w:val="00B13ED1"/>
    <w:rsid w:val="00B15273"/>
    <w:rsid w:val="00B279F9"/>
    <w:rsid w:val="00B331F6"/>
    <w:rsid w:val="00B56400"/>
    <w:rsid w:val="00B835C1"/>
    <w:rsid w:val="00B844A4"/>
    <w:rsid w:val="00B862A8"/>
    <w:rsid w:val="00B912E3"/>
    <w:rsid w:val="00B92E17"/>
    <w:rsid w:val="00B9365B"/>
    <w:rsid w:val="00BA4AC5"/>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0BD0-E365-4029-BC31-8BA5327D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77</Pages>
  <Words>29926</Words>
  <Characters>161601</Characters>
  <Application>Microsoft Office Word</Application>
  <DocSecurity>0</DocSecurity>
  <Lines>1346</Lines>
  <Paragraphs>382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116</cp:revision>
  <cp:lastPrinted>2024-07-15T18:42:00Z</cp:lastPrinted>
  <dcterms:created xsi:type="dcterms:W3CDTF">2021-12-08T18:48:00Z</dcterms:created>
  <dcterms:modified xsi:type="dcterms:W3CDTF">2026-03-17T14:50:00Z</dcterms:modified>
</cp:coreProperties>
</file>